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6860" w14:textId="299AF1DF" w:rsidR="00833908" w:rsidRPr="00B15697" w:rsidRDefault="001212E0" w:rsidP="00833908">
      <w:pPr>
        <w:tabs>
          <w:tab w:val="left" w:pos="0"/>
        </w:tabs>
        <w:jc w:val="right"/>
        <w:rPr>
          <w:lang w:val="en-US"/>
        </w:rPr>
      </w:pPr>
      <w:r>
        <w:t>ЗАТВЕРДЖЕНО</w:t>
      </w:r>
    </w:p>
    <w:p w14:paraId="238B06AA" w14:textId="40CED17B" w:rsidR="00833908" w:rsidRPr="000C02EF" w:rsidRDefault="001212E0" w:rsidP="00833908">
      <w:pPr>
        <w:tabs>
          <w:tab w:val="left" w:pos="0"/>
        </w:tabs>
        <w:jc w:val="right"/>
      </w:pPr>
      <w:r>
        <w:t>П</w:t>
      </w:r>
      <w:r w:rsidR="00833908" w:rsidRPr="000C02EF">
        <w:t>ротокол</w:t>
      </w:r>
      <w:r>
        <w:t>ом</w:t>
      </w:r>
      <w:r w:rsidR="00833908" w:rsidRPr="000C02EF">
        <w:t xml:space="preserve"> №4 засідання Наглядової ради</w:t>
      </w:r>
    </w:p>
    <w:p w14:paraId="2B9E575F" w14:textId="278B6ECB" w:rsidR="00833908" w:rsidRDefault="00833908" w:rsidP="00833908">
      <w:pPr>
        <w:shd w:val="clear" w:color="auto" w:fill="FFFFFF"/>
        <w:jc w:val="right"/>
        <w:rPr>
          <w:rFonts w:eastAsia="Times New Roman"/>
          <w:bCs/>
          <w:lang w:val="en-US" w:eastAsia="uk-UA"/>
        </w:rPr>
      </w:pPr>
      <w:r w:rsidRPr="000C02EF">
        <w:t xml:space="preserve">АТ «УкрНДІАТ» від </w:t>
      </w:r>
      <w:r>
        <w:t>10</w:t>
      </w:r>
      <w:r w:rsidRPr="000C02EF">
        <w:t>.04.202</w:t>
      </w:r>
      <w:r>
        <w:t>6</w:t>
      </w:r>
    </w:p>
    <w:p w14:paraId="115B03A4" w14:textId="77777777" w:rsidR="00223507" w:rsidRPr="0083465F" w:rsidRDefault="00223507" w:rsidP="00223507">
      <w:pPr>
        <w:tabs>
          <w:tab w:val="left" w:pos="142"/>
        </w:tabs>
        <w:jc w:val="right"/>
        <w:rPr>
          <w:spacing w:val="-1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B141D7" w:rsidRPr="00FD3738" w14:paraId="6321E3F7" w14:textId="77777777" w:rsidTr="00724F9D">
        <w:trPr>
          <w:trHeight w:hRule="exact" w:val="187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B02" w14:textId="77777777" w:rsidR="00F53520" w:rsidRPr="00FD3738" w:rsidRDefault="00F53520" w:rsidP="00F53520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FD3738">
              <w:rPr>
                <w:b/>
                <w:bCs/>
                <w:sz w:val="26"/>
                <w:szCs w:val="26"/>
              </w:rPr>
              <w:t>Бюлетень</w:t>
            </w:r>
          </w:p>
          <w:p w14:paraId="6BCD98F1" w14:textId="5A990EB8" w:rsidR="00F53520" w:rsidRPr="00FD3738" w:rsidRDefault="00F53520" w:rsidP="00F5352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FD3738">
              <w:rPr>
                <w:b/>
                <w:sz w:val="26"/>
                <w:szCs w:val="26"/>
              </w:rPr>
              <w:t xml:space="preserve">для голосування (щодо інших питань порядку денного, крім обрання органів </w:t>
            </w:r>
            <w:r w:rsidR="00BE69B2" w:rsidRPr="00FD3738">
              <w:rPr>
                <w:b/>
                <w:sz w:val="26"/>
                <w:szCs w:val="26"/>
              </w:rPr>
              <w:t>Т</w:t>
            </w:r>
            <w:r w:rsidRPr="00FD3738">
              <w:rPr>
                <w:b/>
                <w:sz w:val="26"/>
                <w:szCs w:val="26"/>
              </w:rPr>
              <w:t>овариства)</w:t>
            </w:r>
          </w:p>
          <w:p w14:paraId="49713EC0" w14:textId="40674EC4" w:rsidR="00F53520" w:rsidRPr="00FD3738" w:rsidRDefault="00F53520" w:rsidP="00F53520">
            <w:pPr>
              <w:ind w:left="-57" w:right="-57"/>
              <w:jc w:val="center"/>
              <w:rPr>
                <w:bCs/>
              </w:rPr>
            </w:pPr>
            <w:r w:rsidRPr="00FD3738">
              <w:rPr>
                <w:bCs/>
              </w:rPr>
              <w:t xml:space="preserve">на дистанційних </w:t>
            </w:r>
            <w:r w:rsidR="00833908">
              <w:rPr>
                <w:bCs/>
              </w:rPr>
              <w:t>річних</w:t>
            </w:r>
            <w:r w:rsidRPr="00FD3738">
              <w:rPr>
                <w:bCs/>
              </w:rPr>
              <w:t xml:space="preserve"> загальних зборах акціонерів</w:t>
            </w:r>
          </w:p>
          <w:p w14:paraId="1881267E" w14:textId="77777777" w:rsidR="00F53520" w:rsidRPr="00FD3738" w:rsidRDefault="00F53520" w:rsidP="00F53520">
            <w:pPr>
              <w:ind w:left="-57" w:right="-57"/>
              <w:jc w:val="center"/>
              <w:rPr>
                <w:lang w:eastAsia="uk-UA"/>
              </w:rPr>
            </w:pPr>
            <w:r w:rsidRPr="00FD3738">
              <w:rPr>
                <w:lang w:eastAsia="uk-UA"/>
              </w:rPr>
              <w:t>Акціонерного товариства «Український науково-дослідний інститут авіаційної технології»</w:t>
            </w:r>
          </w:p>
          <w:p w14:paraId="022511A0" w14:textId="3F03EB68" w:rsidR="00B141D7" w:rsidRPr="00FD3738" w:rsidRDefault="00F53520" w:rsidP="00724F9D">
            <w:pPr>
              <w:spacing w:after="6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FD3738">
              <w:t xml:space="preserve">(ідентифікаційний код </w:t>
            </w:r>
            <w:r w:rsidR="00D14F5A" w:rsidRPr="00FD3738">
              <w:rPr>
                <w:color w:val="000000"/>
              </w:rPr>
              <w:t>юридичної особи</w:t>
            </w:r>
            <w:r w:rsidR="00D14F5A" w:rsidRPr="00FD3738">
              <w:t xml:space="preserve"> </w:t>
            </w:r>
            <w:r w:rsidRPr="00FD3738">
              <w:t>14308552)</w:t>
            </w:r>
          </w:p>
        </w:tc>
      </w:tr>
      <w:tr w:rsidR="00D76DB6" w:rsidRPr="00FD3738" w14:paraId="3D427240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775" w14:textId="2C5B434A" w:rsidR="00D76DB6" w:rsidRPr="00FD3738" w:rsidRDefault="00D76DB6" w:rsidP="007F79A0"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проведення загальних зборів</w:t>
            </w:r>
            <w:r w:rsidR="007F79A0" w:rsidRPr="00FD3738">
              <w:rPr>
                <w:rFonts w:eastAsia="Times New Roman"/>
                <w:color w:val="000000"/>
                <w:kern w:val="0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D20" w14:textId="7FB56319" w:rsidR="00D76DB6" w:rsidRPr="00FD3738" w:rsidRDefault="00833908" w:rsidP="007F79A0">
            <w:pPr>
              <w:rPr>
                <w:b/>
                <w:i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29</w:t>
            </w:r>
            <w:r w:rsidR="0083465F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квітня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 w:rsidR="0083465F">
              <w:rPr>
                <w:rFonts w:eastAsia="Times New Roman"/>
                <w:b/>
                <w:color w:val="000000"/>
                <w:kern w:val="0"/>
                <w:lang w:bidi="ar-SA"/>
              </w:rPr>
              <w:t>6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року</w:t>
            </w:r>
          </w:p>
        </w:tc>
      </w:tr>
      <w:tr w:rsidR="007F79A0" w:rsidRPr="00FD3738" w14:paraId="7941B97D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751" w14:textId="5B17DAD2"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6497" w14:textId="42E414FB" w:rsidR="007F79A0" w:rsidRPr="00FD3738" w:rsidRDefault="00833908" w:rsidP="007F79A0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17 квітня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6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 w:rsidR="007F79A0" w:rsidRPr="00FD3738">
              <w:rPr>
                <w:rStyle w:val="aff1"/>
              </w:rPr>
              <w:t>року з 11</w:t>
            </w:r>
            <w:r w:rsidR="0083465F">
              <w:rPr>
                <w:rStyle w:val="aff1"/>
              </w:rPr>
              <w:t>:</w:t>
            </w:r>
            <w:r w:rsidR="007F79A0" w:rsidRPr="00FD3738">
              <w:rPr>
                <w:rStyle w:val="aff1"/>
              </w:rPr>
              <w:t>00 год.</w:t>
            </w:r>
          </w:p>
        </w:tc>
      </w:tr>
      <w:tr w:rsidR="007F79A0" w:rsidRPr="00FD3738" w14:paraId="28C1B21A" w14:textId="77777777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810" w14:textId="5D174089"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3A05" w14:textId="510C54F4" w:rsidR="007F79A0" w:rsidRPr="00FD3738" w:rsidRDefault="00833908" w:rsidP="00724F9D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29 квітня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6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року </w:t>
            </w:r>
            <w:r w:rsidR="007F79A0" w:rsidRPr="00FD3738">
              <w:rPr>
                <w:rStyle w:val="aff1"/>
              </w:rPr>
              <w:t>о 18</w:t>
            </w:r>
            <w:r w:rsidR="0083465F">
              <w:rPr>
                <w:rStyle w:val="aff1"/>
              </w:rPr>
              <w:t>:</w:t>
            </w:r>
            <w:r w:rsidR="007F79A0" w:rsidRPr="00FD3738">
              <w:rPr>
                <w:rStyle w:val="aff1"/>
              </w:rPr>
              <w:t>00 год.</w:t>
            </w:r>
          </w:p>
        </w:tc>
      </w:tr>
      <w:tr w:rsidR="00D70C76" w:rsidRPr="00FD3738" w14:paraId="31C49AE0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1FC" w14:textId="1190B503" w:rsidR="00D70C76" w:rsidRPr="00FD3738" w:rsidRDefault="00D70C76" w:rsidP="00724F9D">
            <w:pPr>
              <w:spacing w:after="20"/>
            </w:pPr>
            <w:r w:rsidRPr="00FD3738"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B4720" w14:textId="63C599D0" w:rsidR="00D70C76" w:rsidRPr="00FD3738" w:rsidRDefault="00882058" w:rsidP="00EF5EC2">
            <w:pPr>
              <w:spacing w:after="60"/>
              <w:rPr>
                <w:b/>
                <w:i/>
              </w:rPr>
            </w:pPr>
            <w:permStart w:id="1117154262" w:edGrp="everyone"/>
            <w:r w:rsidRPr="00FD3738">
              <w:rPr>
                <w:b/>
                <w:i/>
              </w:rPr>
              <w:t xml:space="preserve"> </w:t>
            </w:r>
            <w:r w:rsidR="00D76DB6" w:rsidRPr="00FD3738">
              <w:rPr>
                <w:b/>
                <w:i/>
              </w:rPr>
              <w:t xml:space="preserve">         </w:t>
            </w:r>
            <w:r w:rsidRPr="00FD3738">
              <w:rPr>
                <w:b/>
                <w:i/>
              </w:rPr>
              <w:t xml:space="preserve">    </w:t>
            </w:r>
            <w:permEnd w:id="1117154262"/>
          </w:p>
        </w:tc>
      </w:tr>
      <w:tr w:rsidR="00AC1114" w:rsidRPr="00FD3738" w14:paraId="45F52295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4DC7" w14:textId="77777777" w:rsidR="00AC1114" w:rsidRPr="00FD3738" w:rsidRDefault="00AC1114" w:rsidP="002B25F9">
            <w:pPr>
              <w:spacing w:before="20"/>
              <w:rPr>
                <w:bCs/>
                <w:color w:val="000000"/>
                <w:u w:val="single"/>
              </w:rPr>
            </w:pPr>
            <w:r w:rsidRPr="00FD3738">
              <w:rPr>
                <w:bCs/>
                <w:color w:val="000000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2B34A" w14:textId="77777777" w:rsidR="005059E4" w:rsidRPr="00FD3738" w:rsidRDefault="005059E4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14:paraId="47B226F5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F04" w14:textId="78A4A779" w:rsidR="009D141C" w:rsidRPr="00FD3738" w:rsidRDefault="009D141C" w:rsidP="00EF5EC2">
            <w:pPr>
              <w:spacing w:after="80"/>
              <w:jc w:val="both"/>
              <w:rPr>
                <w:bCs/>
                <w:color w:val="000000"/>
              </w:rPr>
            </w:pPr>
            <w:r w:rsidRPr="00FD3738">
              <w:rPr>
                <w:bCs/>
                <w:color w:val="000000"/>
              </w:rPr>
              <w:t xml:space="preserve">П.І.Б. акціонера / найменування акціонера / </w:t>
            </w:r>
            <w:r w:rsidRPr="00FD3738">
              <w:rPr>
                <w:color w:val="000000"/>
              </w:rPr>
              <w:t>зазначення, що акціонером є держава або територіальна громада (із зазначенням назви)</w:t>
            </w:r>
          </w:p>
          <w:p w14:paraId="24C85DE7" w14:textId="77777777" w:rsidR="009D141C" w:rsidRPr="00FD3738" w:rsidRDefault="009D141C" w:rsidP="00EF5EC2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 – </w:t>
            </w:r>
            <w:r w:rsidRPr="00FD3738">
              <w:rPr>
                <w:u w:val="single"/>
              </w:rPr>
              <w:t>для фізичної особи</w:t>
            </w:r>
            <w:r w:rsidRPr="00FD3738">
              <w:t xml:space="preserve"> </w:t>
            </w:r>
          </w:p>
          <w:p w14:paraId="3BC33816" w14:textId="2A784868" w:rsidR="002962B4" w:rsidRPr="00FD3738" w:rsidRDefault="009D141C" w:rsidP="00724F9D">
            <w:pPr>
              <w:spacing w:after="80"/>
              <w:jc w:val="both"/>
            </w:pPr>
            <w:r w:rsidRPr="00FD3738">
              <w:rPr>
                <w:color w:val="00000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  <w:r w:rsidRPr="00FD3738">
              <w:t xml:space="preserve"> – </w:t>
            </w:r>
            <w:r w:rsidRPr="00FD3738">
              <w:rPr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8313" w14:textId="5F2E0460" w:rsidR="00AC1114" w:rsidRPr="00FD3738" w:rsidRDefault="00882058" w:rsidP="00CE16C5">
            <w:pPr>
              <w:rPr>
                <w:b/>
                <w:i/>
              </w:rPr>
            </w:pPr>
            <w:permStart w:id="196886935" w:edGrp="everyone"/>
            <w:r w:rsidRPr="00FD3738">
              <w:rPr>
                <w:b/>
                <w:i/>
              </w:rPr>
              <w:t xml:space="preserve">  </w:t>
            </w:r>
          </w:p>
          <w:p w14:paraId="2AF05D00" w14:textId="036AB810" w:rsidR="009D1691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622C8E75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26206F4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5B1A06C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A642AA5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1FC4ECDC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60BF837E" w14:textId="77777777" w:rsidR="009D1691" w:rsidRPr="00FD3738" w:rsidRDefault="009D1691" w:rsidP="00CE16C5">
            <w:pPr>
              <w:rPr>
                <w:b/>
                <w:i/>
              </w:rPr>
            </w:pPr>
          </w:p>
          <w:p w14:paraId="7220BC55" w14:textId="77777777" w:rsidR="009D141C" w:rsidRPr="00FD3738" w:rsidRDefault="009D141C" w:rsidP="00CE16C5">
            <w:pPr>
              <w:rPr>
                <w:b/>
                <w:i/>
              </w:rPr>
            </w:pPr>
          </w:p>
          <w:p w14:paraId="4C960361" w14:textId="77777777" w:rsidR="009D141C" w:rsidRPr="00FD3738" w:rsidRDefault="009D141C" w:rsidP="00CE16C5">
            <w:pPr>
              <w:rPr>
                <w:b/>
                <w:i/>
              </w:rPr>
            </w:pPr>
          </w:p>
          <w:p w14:paraId="2E24753B" w14:textId="11C8CB5A" w:rsidR="00B670B5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</w:t>
            </w:r>
            <w:permEnd w:id="196886935"/>
          </w:p>
        </w:tc>
      </w:tr>
      <w:tr w:rsidR="00F42210" w:rsidRPr="00FD3738" w14:paraId="399D985A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D6CA2" w14:textId="77777777" w:rsidR="00F42210" w:rsidRPr="00FD3738" w:rsidRDefault="00F42210" w:rsidP="002B25F9">
            <w:pPr>
              <w:spacing w:before="20"/>
              <w:rPr>
                <w:u w:val="single"/>
              </w:rPr>
            </w:pPr>
            <w:r w:rsidRPr="00FD3738">
              <w:rPr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D3E59" w14:textId="77777777" w:rsidR="00F42210" w:rsidRPr="00FD3738" w:rsidRDefault="00F42210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14:paraId="59370FE8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B20" w14:textId="77777777" w:rsidR="00C34101" w:rsidRPr="00FD3738" w:rsidRDefault="00C34101" w:rsidP="006043ED">
            <w:pPr>
              <w:spacing w:after="80"/>
            </w:pPr>
            <w:r w:rsidRPr="00FD3738">
              <w:rPr>
                <w:bCs/>
                <w:color w:val="000000"/>
              </w:rPr>
              <w:t>Найменування</w:t>
            </w:r>
            <w:r w:rsidRPr="00FD3738">
              <w:t xml:space="preserve"> та/або ПІБ представника акціонера</w:t>
            </w:r>
          </w:p>
          <w:p w14:paraId="578270F0" w14:textId="1BDA3AD3" w:rsidR="00C34101" w:rsidRPr="00FD3738" w:rsidRDefault="009532C4" w:rsidP="006043ED">
            <w:pPr>
              <w:spacing w:after="80"/>
              <w:jc w:val="both"/>
            </w:pPr>
            <w:r w:rsidRPr="00FD3738">
              <w:rPr>
                <w:color w:val="00000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423379D5" w14:textId="4FB64C85" w:rsidR="00BB0B74" w:rsidRPr="00FD3738" w:rsidRDefault="009532C4" w:rsidP="00724F9D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</w:t>
            </w:r>
            <w:r w:rsidR="00C34101" w:rsidRPr="00FD3738"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C7A1" w14:textId="77777777" w:rsidR="00AC1114" w:rsidRPr="00FD3738" w:rsidRDefault="00CD70BA" w:rsidP="00AD598F">
            <w:pPr>
              <w:rPr>
                <w:b/>
                <w:i/>
              </w:rPr>
            </w:pPr>
            <w:permStart w:id="443443167" w:edGrp="everyone"/>
            <w:r w:rsidRPr="00FD3738">
              <w:rPr>
                <w:b/>
                <w:i/>
              </w:rPr>
              <w:t xml:space="preserve"> </w:t>
            </w:r>
            <w:r w:rsidR="00846E7B" w:rsidRPr="00FD3738">
              <w:rPr>
                <w:b/>
                <w:i/>
              </w:rPr>
              <w:t xml:space="preserve"> </w:t>
            </w:r>
          </w:p>
          <w:p w14:paraId="635850DD" w14:textId="77777777" w:rsidR="00247E7B" w:rsidRPr="00FD3738" w:rsidRDefault="00882058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4E232545" w14:textId="77777777" w:rsidR="009D1691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3559B2F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4D347577" w14:textId="77777777" w:rsidR="00D10D13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708B4319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299A135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16E5A53D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0300CF75" w14:textId="77777777"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36840633" w14:textId="77777777" w:rsidR="009532C4" w:rsidRPr="00FD3738" w:rsidRDefault="00D10D13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14:paraId="51237B1E" w14:textId="24F758F7" w:rsidR="00247E7B" w:rsidRPr="00FD3738" w:rsidRDefault="009532C4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r w:rsidR="00D10D13" w:rsidRPr="00FD3738">
              <w:rPr>
                <w:b/>
                <w:i/>
              </w:rPr>
              <w:t xml:space="preserve"> </w:t>
            </w:r>
            <w:permEnd w:id="443443167"/>
          </w:p>
        </w:tc>
      </w:tr>
      <w:tr w:rsidR="003A3349" w:rsidRPr="00FD3738" w14:paraId="6F7E8C77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83D" w14:textId="77777777" w:rsidR="003A3349" w:rsidRPr="00FD3738" w:rsidRDefault="003A3349" w:rsidP="00724F9D">
            <w:pPr>
              <w:spacing w:after="40"/>
            </w:pPr>
            <w:r w:rsidRPr="00FD3738">
              <w:rPr>
                <w:bCs/>
                <w:color w:val="000000"/>
              </w:rPr>
              <w:t>Кількість голосів, що належать акціонеру</w:t>
            </w:r>
            <w:r w:rsidR="005549B1" w:rsidRPr="00FD3738">
              <w:rPr>
                <w:bCs/>
                <w:color w:val="000000"/>
              </w:rPr>
              <w:t xml:space="preserve"> (числом та прописом)</w:t>
            </w:r>
            <w:r w:rsidRPr="00FD3738">
              <w:rPr>
                <w:bCs/>
                <w:color w:val="00000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7A5" w14:textId="77777777" w:rsidR="00FB0912" w:rsidRPr="00FD3738" w:rsidRDefault="00D10D13" w:rsidP="00CE16C5">
            <w:pPr>
              <w:rPr>
                <w:b/>
                <w:i/>
              </w:rPr>
            </w:pPr>
            <w:permStart w:id="1913532351" w:edGrp="everyone"/>
            <w:r w:rsidRPr="00FD3738">
              <w:rPr>
                <w:b/>
                <w:i/>
              </w:rPr>
              <w:t xml:space="preserve"> </w:t>
            </w:r>
          </w:p>
          <w:p w14:paraId="75022CD3" w14:textId="77777777" w:rsidR="00D10D13" w:rsidRPr="00FD3738" w:rsidRDefault="00D10D13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permEnd w:id="1913532351"/>
          </w:p>
        </w:tc>
      </w:tr>
      <w:tr w:rsidR="0000347D" w:rsidRPr="00FD3738" w14:paraId="40CCE809" w14:textId="77777777" w:rsidTr="00E85D14">
        <w:trPr>
          <w:trHeight w:hRule="exact" w:val="213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482F7CB5" w14:textId="2598BC04" w:rsidR="0000347D" w:rsidRPr="00FD3738" w:rsidRDefault="0000347D" w:rsidP="0071731E">
            <w:pPr>
              <w:jc w:val="center"/>
              <w:rPr>
                <w:b/>
                <w:bCs/>
                <w:iCs/>
                <w:color w:val="000000"/>
              </w:rPr>
            </w:pPr>
            <w:r w:rsidRPr="00FD3738">
              <w:rPr>
                <w:b/>
                <w:bCs/>
                <w:iCs/>
                <w:color w:val="000000"/>
              </w:rPr>
              <w:lastRenderedPageBreak/>
              <w:t>Голосування з питань порядку денного</w:t>
            </w:r>
            <w:r w:rsidR="00976ED5" w:rsidRPr="00FD3738">
              <w:rPr>
                <w:b/>
                <w:bCs/>
                <w:iCs/>
                <w:color w:val="000000"/>
              </w:rPr>
              <w:t xml:space="preserve"> загальних зборів</w:t>
            </w:r>
            <w:r w:rsidRPr="00FD3738">
              <w:rPr>
                <w:b/>
                <w:bCs/>
                <w:iCs/>
                <w:color w:val="000000"/>
              </w:rPr>
              <w:t>:</w:t>
            </w:r>
          </w:p>
          <w:p w14:paraId="60D00BE3" w14:textId="5A1D44D2" w:rsidR="00846E7B" w:rsidRPr="00186BEB" w:rsidRDefault="00846E7B" w:rsidP="00724F9D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(постав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те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одну позначку 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біля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вибраного варіант</w:t>
            </w:r>
            <w:r w:rsidR="00124FAF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а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голосування)</w:t>
            </w:r>
          </w:p>
          <w:p w14:paraId="2864DF07" w14:textId="54CE93C3" w:rsidR="00124FAF" w:rsidRPr="00186BEB" w:rsidRDefault="00014731" w:rsidP="00724F9D">
            <w:pPr>
              <w:pStyle w:val="Default"/>
              <w:spacing w:after="40"/>
              <w:ind w:left="-57" w:right="-57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6BEB">
              <w:rPr>
                <w:b/>
                <w:bCs/>
                <w:lang w:val="uk-UA"/>
              </w:rPr>
              <w:t>Увага!</w:t>
            </w:r>
            <w:r w:rsidRPr="00186BE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 </w:t>
            </w:r>
            <w:r w:rsidRPr="00186BEB">
              <w:rPr>
                <w:rFonts w:asciiTheme="minorHAnsi" w:hAnsiTheme="minorHAnsi" w:cstheme="minorHAnsi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рішення, або позначення варіанта голосування "ЗА" по кожному із проєктів рішень </w:t>
            </w:r>
            <w:r w:rsidRPr="00E85D14">
              <w:rPr>
                <w:rFonts w:asciiTheme="minorHAnsi" w:hAnsiTheme="minorHAnsi" w:cstheme="minorHAnsi"/>
                <w:u w:val="single"/>
                <w:lang w:val="uk-UA"/>
              </w:rPr>
              <w:t>одного й того самого питання</w:t>
            </w:r>
            <w:r w:rsidRPr="00186BEB">
              <w:rPr>
                <w:rFonts w:asciiTheme="minorHAnsi" w:hAnsiTheme="minorHAnsi" w:cstheme="minorHAnsi"/>
                <w:lang w:val="uk-UA"/>
              </w:rPr>
              <w:t xml:space="preserve"> порядку денного – бюлетень буде визнано </w:t>
            </w:r>
            <w:r w:rsidRPr="00186BEB">
              <w:rPr>
                <w:rFonts w:asciiTheme="minorHAnsi" w:hAnsiTheme="minorHAnsi" w:cstheme="minorHAnsi"/>
                <w:u w:val="single"/>
                <w:lang w:val="uk-UA"/>
              </w:rPr>
              <w:t>недійсним</w:t>
            </w:r>
            <w:r w:rsidRPr="006B7D54">
              <w:rPr>
                <w:rFonts w:asciiTheme="minorHAnsi" w:hAnsiTheme="minorHAnsi" w:cstheme="minorHAnsi"/>
                <w:lang w:val="uk-UA"/>
              </w:rPr>
              <w:t xml:space="preserve"> </w:t>
            </w:r>
            <w:r w:rsidRPr="00186BEB">
              <w:rPr>
                <w:rFonts w:asciiTheme="minorHAnsi" w:hAnsiTheme="minorHAnsi" w:cstheme="minorHAnsi"/>
                <w:lang w:val="uk-UA"/>
              </w:rPr>
              <w:t>для голосування за відповідним питанням порядку денного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lang w:val="uk-UA"/>
              </w:rPr>
              <w:t>загальних зборів</w:t>
            </w:r>
            <w:r w:rsidR="00846E7B" w:rsidRPr="00512750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00347D" w:rsidRPr="00FD3738" w14:paraId="68EAB6DD" w14:textId="77777777" w:rsidTr="00E92198">
        <w:trPr>
          <w:trHeight w:val="99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FEE689B" w14:textId="3F5E26A0" w:rsidR="0000347D" w:rsidRPr="00A13587" w:rsidRDefault="0054442B" w:rsidP="00E92198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</w:pPr>
            <w:r w:rsidRPr="00A13587"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  <w:t>Питання порядку денного</w:t>
            </w:r>
            <w:r w:rsidRPr="00A13587">
              <w:rPr>
                <w:bCs/>
                <w:iCs/>
                <w:u w:val="single"/>
              </w:rPr>
              <w:t xml:space="preserve"> загальних зборів</w:t>
            </w:r>
            <w:r w:rsidR="0000347D" w:rsidRPr="00A13587"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  <w:t>, винесене на голосування:</w:t>
            </w:r>
          </w:p>
          <w:p w14:paraId="482FB2C9" w14:textId="1C34B2D6" w:rsidR="0000347D" w:rsidRPr="00A13587" w:rsidRDefault="00116C35" w:rsidP="00CB7367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A13587">
              <w:rPr>
                <w:b/>
              </w:rPr>
              <w:t>Визначення основних напрямів та встановлення чітких цілей діяльності Акціонерного товариства «Український науково-дослідний інститут авіаційної технології» на 2026 рік</w:t>
            </w:r>
            <w:r w:rsidR="0000347D" w:rsidRPr="00A13587">
              <w:rPr>
                <w:rFonts w:eastAsia="Times New Roman"/>
                <w:b/>
                <w:kern w:val="0"/>
                <w:lang w:eastAsia="ru-RU" w:bidi="ar-SA"/>
              </w:rPr>
              <w:t>.</w:t>
            </w:r>
          </w:p>
        </w:tc>
      </w:tr>
      <w:tr w:rsidR="007F4C2C" w:rsidRPr="00FD3738" w14:paraId="09106286" w14:textId="77777777" w:rsidTr="00116C35">
        <w:trPr>
          <w:trHeight w:val="1773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1BD3C89" w14:textId="230A38A0" w:rsidR="00321049" w:rsidRPr="00A13587" w:rsidRDefault="00116C35" w:rsidP="00321049">
            <w:pPr>
              <w:spacing w:after="40"/>
              <w:rPr>
                <w:bCs/>
                <w:iCs/>
                <w:u w:val="single"/>
              </w:rPr>
            </w:pPr>
            <w:r w:rsidRPr="00A13587">
              <w:rPr>
                <w:rFonts w:eastAsia="Arial"/>
                <w:bCs/>
                <w:iCs/>
                <w:u w:val="single"/>
              </w:rPr>
              <w:t>Проєкт рішення №1 з першого питання:</w:t>
            </w:r>
          </w:p>
          <w:p w14:paraId="3390E70F" w14:textId="7A0897BA" w:rsidR="007F4C2C" w:rsidRPr="00A13587" w:rsidRDefault="00116C35" w:rsidP="008060CB">
            <w:pPr>
              <w:spacing w:after="160"/>
              <w:ind w:left="57"/>
              <w:jc w:val="both"/>
              <w:rPr>
                <w:rFonts w:eastAsia="Times New Roman"/>
                <w:bCs/>
                <w:i/>
                <w:iCs/>
              </w:rPr>
            </w:pPr>
            <w:r w:rsidRPr="00A13587">
              <w:rPr>
                <w:rFonts w:eastAsia="Arial"/>
                <w:i/>
                <w:iCs/>
                <w:shd w:val="clear" w:color="auto" w:fill="FFFFFF"/>
              </w:rPr>
              <w:t>Визначити основні напрями та встановити чіткі цілі діяльності Акціонерного товариства «Український науково-дослідний інститут авіаційної технології» на 2026 рік</w:t>
            </w:r>
            <w:r w:rsidRPr="00A13587">
              <w:rPr>
                <w:rFonts w:eastAsia="Arial"/>
                <w:bCs/>
                <w:i/>
                <w:iCs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1573F" w:rsidRPr="00A13587" w14:paraId="7C0002D1" w14:textId="77777777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32EAC" w14:textId="6310C986" w:rsidR="00C1573F" w:rsidRPr="00A13587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735543001" w:edGrp="everyone"/>
                  <w:r w:rsidRPr="00A13587">
                    <w:rPr>
                      <w:b/>
                      <w:bCs/>
                    </w:rPr>
                    <w:t xml:space="preserve"> </w:t>
                  </w:r>
                  <w:permEnd w:id="735543001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B26C6E" w14:textId="77777777" w:rsidR="00C1573F" w:rsidRPr="00A13587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A13587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679D3" w14:textId="3BEB5C8E" w:rsidR="00C1573F" w:rsidRPr="00A13587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560989241" w:edGrp="everyone"/>
                  <w:r w:rsidRPr="00A13587">
                    <w:rPr>
                      <w:b/>
                      <w:bCs/>
                    </w:rPr>
                    <w:t xml:space="preserve"> </w:t>
                  </w:r>
                  <w:permEnd w:id="560989241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7CAC6087" w14:textId="77777777" w:rsidR="00C1573F" w:rsidRPr="00A13587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A13587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1C3DC738" w14:textId="28A8FB82" w:rsidR="00C1573F" w:rsidRPr="00A13587" w:rsidRDefault="00C1573F" w:rsidP="0000347D">
            <w:pPr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</w:pPr>
          </w:p>
        </w:tc>
      </w:tr>
      <w:tr w:rsidR="00321049" w:rsidRPr="00FD3738" w14:paraId="10FA3078" w14:textId="77777777" w:rsidTr="00E92198">
        <w:trPr>
          <w:trHeight w:val="90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B652AE2" w14:textId="3B3B994B" w:rsidR="00321049" w:rsidRPr="00A13587" w:rsidRDefault="00E92198" w:rsidP="00E92198">
            <w:pPr>
              <w:spacing w:before="60" w:after="40"/>
              <w:rPr>
                <w:bCs/>
                <w:iCs/>
                <w:u w:val="single"/>
              </w:rPr>
            </w:pPr>
            <w:r w:rsidRPr="00A13587"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  <w:t>Питання порядку денного</w:t>
            </w:r>
            <w:r w:rsidRPr="00A13587">
              <w:rPr>
                <w:bCs/>
                <w:iCs/>
                <w:u w:val="single"/>
              </w:rPr>
              <w:t xml:space="preserve"> загальних зборів</w:t>
            </w:r>
            <w:r w:rsidRPr="00A13587"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  <w:t>, винесене на голосування:</w:t>
            </w:r>
          </w:p>
          <w:p w14:paraId="00492417" w14:textId="3B27AA44" w:rsidR="00321049" w:rsidRPr="00A13587" w:rsidRDefault="00116C35" w:rsidP="0071731E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eastAsia="Arial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A135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Затвердження листа очікувань власника Акціонерного товариства «Український науково-дослідний інститут авіаційної технології» на 2027 рік</w:t>
            </w:r>
            <w:r w:rsidR="00321049" w:rsidRPr="00A13587">
              <w:rPr>
                <w:b/>
                <w:bCs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21049" w:rsidRPr="00FD3738" w14:paraId="34B1CAA3" w14:textId="77777777" w:rsidTr="00A13587">
        <w:trPr>
          <w:trHeight w:val="178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C6E2D29" w14:textId="68BB082B" w:rsidR="00321049" w:rsidRPr="00A13587" w:rsidRDefault="00116C35" w:rsidP="00321049">
            <w:pPr>
              <w:spacing w:after="40"/>
              <w:rPr>
                <w:bCs/>
                <w:iCs/>
                <w:u w:val="single"/>
              </w:rPr>
            </w:pPr>
            <w:r w:rsidRPr="00A13587">
              <w:rPr>
                <w:rFonts w:eastAsia="Arial"/>
                <w:bCs/>
                <w:iCs/>
                <w:u w:val="single"/>
              </w:rPr>
              <w:t>Проєкт рішення №1 з другого питання:</w:t>
            </w:r>
          </w:p>
          <w:p w14:paraId="09C76DC4" w14:textId="41E2916C" w:rsidR="00321049" w:rsidRPr="00A13587" w:rsidRDefault="00116C35" w:rsidP="008060CB">
            <w:pPr>
              <w:spacing w:after="160"/>
              <w:jc w:val="both"/>
              <w:rPr>
                <w:b/>
                <w:i/>
                <w:iCs/>
              </w:rPr>
            </w:pPr>
            <w:r w:rsidRPr="00A13587">
              <w:rPr>
                <w:rFonts w:eastAsia="Arial"/>
                <w:bCs/>
                <w:i/>
                <w:iCs/>
              </w:rPr>
              <w:t>Затвердити Лист очікувань власника Акціонерного товариства «Український науково-дослідний інститут авіаційної технології» на 2027 рік</w:t>
            </w:r>
            <w:r w:rsidR="00321049" w:rsidRPr="00A13587">
              <w:rPr>
                <w:bCs/>
                <w:i/>
                <w:iCs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321049" w:rsidRPr="00A13587" w14:paraId="5294D449" w14:textId="77777777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AB2F2" w14:textId="5180ACBB" w:rsidR="00321049" w:rsidRPr="00A13587" w:rsidRDefault="0066623B" w:rsidP="0032104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331766269" w:edGrp="everyone"/>
                  <w:r w:rsidRPr="00A13587">
                    <w:rPr>
                      <w:b/>
                      <w:bCs/>
                    </w:rPr>
                    <w:t xml:space="preserve"> </w:t>
                  </w:r>
                  <w:permEnd w:id="331766269"/>
                  <w:r w:rsidR="00321049" w:rsidRPr="00A1358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3FD756" w14:textId="77777777" w:rsidR="00321049" w:rsidRPr="00A13587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A13587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4EDE3" w14:textId="506F64FD" w:rsidR="00321049" w:rsidRPr="00A13587" w:rsidRDefault="00321049" w:rsidP="0066623B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A13587">
                    <w:rPr>
                      <w:b/>
                      <w:bCs/>
                    </w:rPr>
                    <w:t xml:space="preserve"> </w:t>
                  </w:r>
                  <w:permStart w:id="1382429150" w:edGrp="everyone"/>
                  <w:r w:rsidR="0066623B" w:rsidRPr="00A13587">
                    <w:rPr>
                      <w:b/>
                      <w:bCs/>
                    </w:rPr>
                    <w:t xml:space="preserve"> </w:t>
                  </w:r>
                  <w:permEnd w:id="1382429150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296E9D1" w14:textId="77777777" w:rsidR="00321049" w:rsidRPr="00A13587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A13587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D879025" w14:textId="77777777" w:rsidR="00321049" w:rsidRPr="00A13587" w:rsidRDefault="00321049" w:rsidP="00321049">
            <w:pPr>
              <w:rPr>
                <w:rFonts w:eastAsia="Arial"/>
                <w:shd w:val="clear" w:color="auto" w:fill="FFFFFF"/>
              </w:rPr>
            </w:pPr>
          </w:p>
        </w:tc>
      </w:tr>
      <w:tr w:rsidR="00116C35" w:rsidRPr="0083465F" w14:paraId="7095EC25" w14:textId="77777777" w:rsidTr="00A13587">
        <w:trPr>
          <w:trHeight w:val="1164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3643639" w14:textId="77777777" w:rsidR="00116C35" w:rsidRPr="00A13587" w:rsidRDefault="00116C35" w:rsidP="008060CB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A13587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168111D6" w14:textId="32D2DCFE" w:rsidR="00116C35" w:rsidRPr="00A13587" w:rsidRDefault="00116C35" w:rsidP="00116C35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Arial"/>
                <w:bCs/>
                <w:iCs/>
                <w:u w:val="single"/>
              </w:rPr>
            </w:pPr>
            <w:r w:rsidRPr="00A13587">
              <w:rPr>
                <w:b/>
              </w:rPr>
              <w:t>Розгляд звіту Наглядової ради Акціонерного товариства «Український науково-дослідний інститут авіаційної технології» за 2025 рік та прийняття рішення за результатами його розгляду.</w:t>
            </w:r>
          </w:p>
        </w:tc>
      </w:tr>
      <w:tr w:rsidR="00116C35" w:rsidRPr="00186BEB" w14:paraId="2C12D483" w14:textId="77777777" w:rsidTr="008060CB">
        <w:trPr>
          <w:trHeight w:val="185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99AF1C2" w14:textId="77777777" w:rsidR="00116C35" w:rsidRPr="007A20AE" w:rsidRDefault="00116C35" w:rsidP="00116C35">
            <w:pPr>
              <w:tabs>
                <w:tab w:val="left" w:pos="0"/>
              </w:tabs>
              <w:autoSpaceDE w:val="0"/>
              <w:autoSpaceDN w:val="0"/>
              <w:ind w:right="140"/>
              <w:rPr>
                <w:rFonts w:eastAsia="Arial"/>
                <w:bCs/>
                <w:iCs/>
                <w:u w:val="single"/>
              </w:rPr>
            </w:pPr>
            <w:r w:rsidRPr="007A20AE">
              <w:rPr>
                <w:rFonts w:eastAsia="Arial"/>
                <w:bCs/>
                <w:iCs/>
                <w:u w:val="single"/>
              </w:rPr>
              <w:t>Проєкт рішення №1 з третього питання:</w:t>
            </w:r>
          </w:p>
          <w:p w14:paraId="16344206" w14:textId="77777777" w:rsidR="00116C35" w:rsidRPr="007A20AE" w:rsidRDefault="00116C35" w:rsidP="008060CB">
            <w:pPr>
              <w:tabs>
                <w:tab w:val="left" w:pos="0"/>
              </w:tabs>
              <w:autoSpaceDE w:val="0"/>
              <w:autoSpaceDN w:val="0"/>
              <w:spacing w:after="160"/>
              <w:jc w:val="both"/>
              <w:rPr>
                <w:rFonts w:eastAsia="Arial"/>
                <w:i/>
                <w:iCs/>
              </w:rPr>
            </w:pPr>
            <w:r w:rsidRPr="007A20AE">
              <w:rPr>
                <w:rFonts w:eastAsia="Arial"/>
                <w:i/>
                <w:iCs/>
              </w:rPr>
              <w:t xml:space="preserve">Затвердити звіт Наглядової ради </w:t>
            </w:r>
            <w:r w:rsidRPr="007A20AE">
              <w:rPr>
                <w:rFonts w:eastAsia="Arial"/>
                <w:i/>
                <w:iCs/>
                <w:shd w:val="clear" w:color="auto" w:fill="FFFFFF"/>
              </w:rPr>
              <w:t xml:space="preserve">Акціонерного товариства «Український науково-дослідний інститут авіаційної технології» </w:t>
            </w:r>
            <w:r w:rsidRPr="007A20AE">
              <w:rPr>
                <w:rFonts w:eastAsia="Arial"/>
                <w:i/>
                <w:iCs/>
              </w:rPr>
              <w:t xml:space="preserve"> за 2025 рік.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786CE022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C3623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25118803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25118803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95DB6B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F77A2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607285145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607285145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0B6D3A93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03DF642D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546E5876" w14:textId="77777777" w:rsidTr="00A13587">
        <w:trPr>
          <w:trHeight w:val="923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96F67F9" w14:textId="77777777" w:rsidR="00116C35" w:rsidRPr="00116C35" w:rsidRDefault="00116C35" w:rsidP="008060CB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71F4B91C" w14:textId="26E15E07" w:rsidR="00116C35" w:rsidRPr="00116C35" w:rsidRDefault="00A13587" w:rsidP="00116C35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ascii="Times New Roman" w:eastAsia="Arial" w:hAnsi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 w:rsidRPr="00902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Затвердження звіту про винагороду членів Наглядової ради Акціонерного товариства «Український науково-дослідний інститут авіаційної технології»  за 2025 рік.</w:t>
            </w:r>
          </w:p>
        </w:tc>
      </w:tr>
      <w:tr w:rsidR="00116C35" w:rsidRPr="00FD3738" w14:paraId="603E9609" w14:textId="77777777" w:rsidTr="00A13587">
        <w:trPr>
          <w:trHeight w:val="187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90BB258" w14:textId="77777777" w:rsidR="00A13587" w:rsidRPr="00F9563F" w:rsidRDefault="00A13587" w:rsidP="00A13587">
            <w:pPr>
              <w:tabs>
                <w:tab w:val="left" w:pos="0"/>
              </w:tabs>
              <w:autoSpaceDE w:val="0"/>
              <w:autoSpaceDN w:val="0"/>
              <w:ind w:right="140"/>
              <w:jc w:val="both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rFonts w:eastAsia="Arial"/>
                <w:bCs/>
                <w:iCs/>
                <w:u w:val="single"/>
              </w:rPr>
              <w:t>Проєкт рішення №1 з четвертого питання:</w:t>
            </w:r>
          </w:p>
          <w:p w14:paraId="4A9D29A7" w14:textId="77777777" w:rsidR="00A13587" w:rsidRPr="00F9563F" w:rsidRDefault="00A13587" w:rsidP="008060CB">
            <w:pPr>
              <w:tabs>
                <w:tab w:val="left" w:pos="0"/>
              </w:tabs>
              <w:spacing w:after="160"/>
              <w:ind w:right="6"/>
              <w:jc w:val="both"/>
              <w:rPr>
                <w:i/>
                <w:iCs/>
              </w:rPr>
            </w:pPr>
            <w:r w:rsidRPr="00F9563F">
              <w:rPr>
                <w:rFonts w:eastAsia="Arial"/>
                <w:bCs/>
                <w:i/>
                <w:iCs/>
              </w:rPr>
              <w:t xml:space="preserve">Затвердити </w:t>
            </w:r>
            <w:r w:rsidRPr="00F9563F">
              <w:rPr>
                <w:i/>
                <w:iCs/>
              </w:rPr>
              <w:t>звіт про винагороду членів Наглядової ради Акціонерного товариства «Український науково-дослідний інститут авіаційної технології»  за 2025 рік.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0FB8BC88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5E81F" w14:textId="77777777" w:rsidR="00116C35" w:rsidRPr="00FD3738" w:rsidRDefault="00116C35" w:rsidP="007E2DE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241189795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241189795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06E9A4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E267F" w14:textId="77777777" w:rsidR="00116C35" w:rsidRPr="00FD3738" w:rsidRDefault="00116C35" w:rsidP="007E2DE5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2040157766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2040157766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657C1F6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3D256FCB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06748E94" w14:textId="77777777" w:rsidTr="00B66E7E">
        <w:trPr>
          <w:trHeight w:val="1259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1E43217B" w14:textId="77777777" w:rsidR="00116C35" w:rsidRPr="00116C35" w:rsidRDefault="00116C35" w:rsidP="001D6505">
            <w:pPr>
              <w:spacing w:before="12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lastRenderedPageBreak/>
              <w:t>Питання порядку денного загальних зборів, винесене на голосування:</w:t>
            </w:r>
          </w:p>
          <w:p w14:paraId="10682588" w14:textId="51982BE7" w:rsidR="00116C35" w:rsidRPr="00116C35" w:rsidRDefault="00A13587" w:rsidP="00116C35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Arial"/>
                <w:bCs/>
                <w:iCs/>
                <w:u w:val="single"/>
              </w:rPr>
            </w:pPr>
            <w:r w:rsidRPr="00902C3B">
              <w:rPr>
                <w:b/>
              </w:rPr>
              <w:t>Розгляд звіту  Правління Акціонерного товариства «Український науково-дослідний інститут авіаційної технології» за 2025 рік та прийняття рішення за результатами його розгляду.</w:t>
            </w:r>
          </w:p>
        </w:tc>
      </w:tr>
      <w:tr w:rsidR="00116C35" w:rsidRPr="00186BEB" w14:paraId="46F1628B" w14:textId="77777777" w:rsidTr="008B55FD">
        <w:trPr>
          <w:trHeight w:val="2521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08E71C6" w14:textId="55B4B945" w:rsidR="00116C35" w:rsidRPr="00116C35" w:rsidRDefault="00B66E7E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rFonts w:eastAsia="Arial"/>
                <w:bCs/>
                <w:iCs/>
                <w:u w:val="single"/>
              </w:rPr>
              <w:t>Проєкт рішення №1 з п’ятого питання</w:t>
            </w:r>
            <w:r w:rsidR="00116C35" w:rsidRPr="00116C35">
              <w:rPr>
                <w:rFonts w:eastAsia="Arial"/>
                <w:bCs/>
                <w:iCs/>
                <w:u w:val="single"/>
              </w:rPr>
              <w:t>:</w:t>
            </w:r>
          </w:p>
          <w:p w14:paraId="7F53D1B4" w14:textId="77777777" w:rsidR="00B66E7E" w:rsidRPr="00F9563F" w:rsidRDefault="00B66E7E" w:rsidP="00DF2469">
            <w:pPr>
              <w:tabs>
                <w:tab w:val="left" w:pos="0"/>
              </w:tabs>
              <w:ind w:right="3"/>
              <w:contextualSpacing/>
              <w:jc w:val="both"/>
              <w:rPr>
                <w:rFonts w:eastAsia="Times New Roman"/>
                <w:i/>
                <w:iCs/>
                <w:lang w:eastAsia="uk-UA"/>
              </w:rPr>
            </w:pPr>
            <w:r w:rsidRPr="00F9563F">
              <w:rPr>
                <w:rFonts w:eastAsia="Times New Roman"/>
                <w:i/>
                <w:iCs/>
                <w:lang w:eastAsia="uk-UA"/>
              </w:rPr>
              <w:t xml:space="preserve">1.Затвердити </w:t>
            </w:r>
            <w:r w:rsidRPr="00F9563F">
              <w:rPr>
                <w:i/>
                <w:iCs/>
              </w:rPr>
              <w:t>звіт  Правління Акціонерного товариства «Український науково-дослідний інститут авіаційної технології» за 2025 рік.</w:t>
            </w:r>
          </w:p>
          <w:p w14:paraId="33AF80A3" w14:textId="4DA0EBC4" w:rsidR="00116C35" w:rsidRPr="00116C35" w:rsidRDefault="00B66E7E" w:rsidP="001D6505">
            <w:pPr>
              <w:spacing w:after="160"/>
              <w:ind w:right="6"/>
              <w:jc w:val="both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rFonts w:eastAsia="Times New Roman"/>
                <w:i/>
                <w:iCs/>
                <w:lang w:eastAsia="uk-UA"/>
              </w:rPr>
              <w:t>2.Преміювати Голову Правління – Генерального директора Товариства Кучерука С.М. за підсумками роботи Товариства у 2025 році у розмірі, визначеному Акціонерним товариством «Українська оборонна промисловість».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6B30ABEA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6C088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970927745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970927745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5752103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03075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780174812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78017481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5CFAD1A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4540184F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6C750612" w14:textId="77777777" w:rsidTr="00DF2469">
        <w:trPr>
          <w:trHeight w:val="854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55E5227" w14:textId="77777777" w:rsidR="00116C35" w:rsidRPr="00116C35" w:rsidRDefault="00116C35" w:rsidP="008060CB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7E826BF8" w14:textId="45B227C7" w:rsidR="00116C35" w:rsidRPr="00116C35" w:rsidRDefault="00B66E7E" w:rsidP="00116C35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ascii="Times New Roman" w:eastAsia="Arial" w:hAnsi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 w:rsidRPr="00902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Затвердження звіту про винагороду членів Правління Акціонерного товариства «Український науково-дослідний інститут авіаційної технології»  за 2025 рік.</w:t>
            </w:r>
          </w:p>
        </w:tc>
      </w:tr>
      <w:tr w:rsidR="00116C35" w:rsidRPr="00FD3738" w14:paraId="31315344" w14:textId="77777777" w:rsidTr="008B55FD">
        <w:trPr>
          <w:trHeight w:val="179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076DFD7" w14:textId="02C96477" w:rsidR="00116C35" w:rsidRPr="00116C35" w:rsidRDefault="00B66E7E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rFonts w:eastAsia="Arial"/>
                <w:bCs/>
                <w:iCs/>
                <w:u w:val="single"/>
              </w:rPr>
              <w:t>Проєкт рішення №1 з шостого  питання</w:t>
            </w:r>
            <w:r w:rsidR="00116C35" w:rsidRPr="007A20AE">
              <w:rPr>
                <w:rFonts w:eastAsia="Arial"/>
                <w:bCs/>
                <w:iCs/>
                <w:u w:val="single"/>
              </w:rPr>
              <w:t>:</w:t>
            </w:r>
          </w:p>
          <w:p w14:paraId="4B762C52" w14:textId="20863041" w:rsidR="00116C35" w:rsidRPr="00116C35" w:rsidRDefault="00B66E7E" w:rsidP="001D6505">
            <w:pPr>
              <w:spacing w:after="160"/>
              <w:jc w:val="both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i/>
                <w:iCs/>
              </w:rPr>
              <w:t>Затвердити звіт про винагороду членів Правління Акціонерного товариства «Український науково-дослідний інститут авіаційної технології»  за 2025 рік.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5C2C9BDA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F313D" w14:textId="77777777" w:rsidR="00116C35" w:rsidRPr="00FD3738" w:rsidRDefault="00116C35" w:rsidP="007E2DE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643390020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643390020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60B6C6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7397" w14:textId="77777777" w:rsidR="00116C35" w:rsidRPr="00FD3738" w:rsidRDefault="00116C35" w:rsidP="007E2DE5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1674926138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674926138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196F4166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3663E412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635F1F46" w14:textId="77777777" w:rsidTr="00DF2469">
        <w:trPr>
          <w:trHeight w:val="1404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4BEC18FF" w14:textId="77777777" w:rsidR="00116C35" w:rsidRPr="00116C35" w:rsidRDefault="00116C35" w:rsidP="008060CB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3B87CA0D" w14:textId="2D8FFCFF" w:rsidR="00116C35" w:rsidRPr="00116C35" w:rsidRDefault="00B66E7E" w:rsidP="00116C35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Arial"/>
                <w:bCs/>
                <w:iCs/>
                <w:u w:val="single"/>
              </w:rPr>
            </w:pPr>
            <w:r w:rsidRPr="00902C3B">
              <w:rPr>
                <w:b/>
              </w:rPr>
              <w:t>Розгляд висновків аудиторського звіту суб’єкта аудиторської діяльності за результатами  аудиту річної фінансової звітності Акціонерного товариства «Український науково-дослідний інститут авіаційної технології» за 2025 рік та затвердження заходів за результатами розгляду такого звіту</w:t>
            </w:r>
            <w:r>
              <w:rPr>
                <w:b/>
              </w:rPr>
              <w:t xml:space="preserve">. </w:t>
            </w:r>
          </w:p>
        </w:tc>
      </w:tr>
      <w:tr w:rsidR="00116C35" w:rsidRPr="00186BEB" w14:paraId="2046A002" w14:textId="77777777" w:rsidTr="001D6505">
        <w:trPr>
          <w:trHeight w:val="2071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33FB65E" w14:textId="43EA7D69" w:rsidR="00116C35" w:rsidRPr="00116C35" w:rsidRDefault="00B66E7E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rFonts w:eastAsia="Arial"/>
                <w:bCs/>
                <w:iCs/>
                <w:u w:val="single"/>
              </w:rPr>
              <w:t>Проєкт рішення №1 з сьомого питання</w:t>
            </w:r>
            <w:r w:rsidR="00116C35" w:rsidRPr="00116C35">
              <w:rPr>
                <w:rFonts w:eastAsia="Arial"/>
                <w:bCs/>
                <w:iCs/>
                <w:u w:val="single"/>
              </w:rPr>
              <w:t>:</w:t>
            </w:r>
          </w:p>
          <w:p w14:paraId="4E440A3E" w14:textId="221372B6" w:rsidR="00116C35" w:rsidRPr="00116C35" w:rsidRDefault="00B66E7E" w:rsidP="001D6505">
            <w:pPr>
              <w:spacing w:after="160"/>
              <w:jc w:val="both"/>
              <w:rPr>
                <w:rFonts w:eastAsia="Arial"/>
                <w:bCs/>
                <w:iCs/>
                <w:u w:val="single"/>
              </w:rPr>
            </w:pPr>
            <w:r w:rsidRPr="00F9563F">
              <w:rPr>
                <w:i/>
                <w:iCs/>
              </w:rPr>
              <w:t>Взяти до відома висновки аудиторського звіту суб’єкта аудиторської діяльності ТОВ «ІНТЕР АУДИТ КРОУ» за результатами аудиту річної фінансової звітності Акціонерного товариства «Український науково-дослідний інститут авіаційної технології» за 2025 рік.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679FA2E7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49BB0D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394483036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394483036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99A2FC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E7F67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853504805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853504805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123A74CD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72396E3A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6D91A014" w14:textId="77777777" w:rsidTr="00DF2469">
        <w:trPr>
          <w:trHeight w:val="1298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507526CC" w14:textId="77777777" w:rsidR="00116C35" w:rsidRPr="00116C35" w:rsidRDefault="00116C35" w:rsidP="008060CB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395E312F" w14:textId="6C5E7FA3" w:rsidR="00116C35" w:rsidRPr="00116C35" w:rsidRDefault="00DF2469" w:rsidP="00116C35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ascii="Times New Roman" w:eastAsia="Arial" w:hAnsi="Times New Roman"/>
                <w:bCs/>
                <w:iCs/>
                <w:kern w:val="1"/>
                <w:sz w:val="24"/>
                <w:szCs w:val="24"/>
                <w:u w:val="single"/>
                <w:lang w:val="uk-UA" w:eastAsia="hi-IN" w:bidi="hi-IN"/>
              </w:rPr>
            </w:pPr>
            <w:r w:rsidRPr="00902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Затвердження результатів фінансово-господарської діяльності Акціонерного товариства «Український науково-дослідний інститут авіаційної технології» за 2025 рік (річної фінансової звітності Товариства за 2025 рік).</w:t>
            </w:r>
          </w:p>
        </w:tc>
      </w:tr>
      <w:tr w:rsidR="00116C35" w:rsidRPr="00FD3738" w14:paraId="081B0ADD" w14:textId="77777777" w:rsidTr="006B476D">
        <w:trPr>
          <w:trHeight w:val="1943"/>
        </w:trPr>
        <w:tc>
          <w:tcPr>
            <w:tcW w:w="10456" w:type="dxa"/>
            <w:gridSpan w:val="2"/>
          </w:tcPr>
          <w:p w14:paraId="06B70E77" w14:textId="500A59E0" w:rsidR="00116C35" w:rsidRPr="00116C35" w:rsidRDefault="00DF2469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346DB3">
              <w:rPr>
                <w:rFonts w:eastAsia="Arial"/>
                <w:bCs/>
                <w:iCs/>
                <w:u w:val="single"/>
              </w:rPr>
              <w:t xml:space="preserve">Проєкт рішення </w:t>
            </w:r>
            <w:r w:rsidRPr="00DF2469">
              <w:rPr>
                <w:rFonts w:eastAsia="Arial"/>
                <w:b/>
                <w:iCs/>
                <w:u w:val="single"/>
              </w:rPr>
              <w:t>№1</w:t>
            </w:r>
            <w:r w:rsidRPr="00346DB3">
              <w:rPr>
                <w:rFonts w:eastAsia="Arial"/>
                <w:bCs/>
                <w:iCs/>
                <w:u w:val="single"/>
              </w:rPr>
              <w:t xml:space="preserve"> з восьмого питання</w:t>
            </w:r>
            <w:r w:rsidR="00116C35" w:rsidRPr="007A20AE">
              <w:rPr>
                <w:rFonts w:eastAsia="Arial"/>
                <w:bCs/>
                <w:iCs/>
                <w:u w:val="single"/>
              </w:rPr>
              <w:t>:</w:t>
            </w:r>
          </w:p>
          <w:p w14:paraId="37B28DA0" w14:textId="13963563" w:rsidR="00116C35" w:rsidRPr="00DF2469" w:rsidRDefault="00DF2469" w:rsidP="006B476D">
            <w:pPr>
              <w:spacing w:after="240"/>
              <w:jc w:val="both"/>
              <w:rPr>
                <w:rFonts w:eastAsia="Arial"/>
                <w:bCs/>
                <w:i/>
                <w:iCs/>
                <w:u w:val="single"/>
              </w:rPr>
            </w:pPr>
            <w:r w:rsidRPr="00DF2469">
              <w:rPr>
                <w:i/>
                <w:iCs/>
              </w:rPr>
              <w:t>Затвердити результати фінансово-господарської діяльності Акціонерного товариства «Український науково-дослідний інститут авіаційної технології» за 2025 рік (річну фінансову звітність Товариства за 2025 рік).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733837E6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FF4E9" w14:textId="77777777" w:rsidR="00116C35" w:rsidRPr="00FD3738" w:rsidRDefault="00116C35" w:rsidP="007E2DE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030052187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030052187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937AEB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F4EE7" w14:textId="77777777" w:rsidR="00116C35" w:rsidRPr="00FD3738" w:rsidRDefault="00116C35" w:rsidP="007E2DE5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1419779812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41977981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38E2E356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4EC574B4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014731" w:rsidRPr="0083465F" w14:paraId="425ABED4" w14:textId="77777777" w:rsidTr="001D6505">
        <w:trPr>
          <w:trHeight w:val="148"/>
        </w:trPr>
        <w:tc>
          <w:tcPr>
            <w:tcW w:w="10456" w:type="dxa"/>
            <w:gridSpan w:val="2"/>
            <w:tcBorders>
              <w:bottom w:val="dashed" w:sz="8" w:space="0" w:color="auto"/>
            </w:tcBorders>
          </w:tcPr>
          <w:p w14:paraId="0EFE06E2" w14:textId="77777777" w:rsidR="00014731" w:rsidRPr="008B55FD" w:rsidRDefault="00014731" w:rsidP="00DF2469">
            <w:pPr>
              <w:spacing w:after="40"/>
              <w:rPr>
                <w:rFonts w:eastAsia="Arial"/>
                <w:bCs/>
                <w:iCs/>
                <w:sz w:val="8"/>
                <w:szCs w:val="8"/>
                <w:u w:val="single"/>
              </w:rPr>
            </w:pPr>
          </w:p>
        </w:tc>
      </w:tr>
      <w:tr w:rsidR="00014731" w:rsidRPr="0083465F" w14:paraId="4F2D4DDF" w14:textId="77777777" w:rsidTr="008B55FD">
        <w:trPr>
          <w:trHeight w:val="454"/>
        </w:trPr>
        <w:tc>
          <w:tcPr>
            <w:tcW w:w="10456" w:type="dxa"/>
            <w:gridSpan w:val="2"/>
            <w:tcBorders>
              <w:top w:val="dashed" w:sz="8" w:space="0" w:color="auto"/>
            </w:tcBorders>
            <w:vAlign w:val="bottom"/>
          </w:tcPr>
          <w:p w14:paraId="7E3B976E" w14:textId="2C9184FF" w:rsidR="00014731" w:rsidRPr="001D6505" w:rsidRDefault="001D6505" w:rsidP="001D6505">
            <w:pPr>
              <w:spacing w:after="40"/>
              <w:jc w:val="right"/>
              <w:rPr>
                <w:rFonts w:eastAsia="Arial"/>
                <w:bCs/>
                <w:iCs/>
              </w:rPr>
            </w:pPr>
            <w:r w:rsidRPr="001D6505">
              <w:rPr>
                <w:rFonts w:eastAsia="Arial"/>
                <w:bCs/>
                <w:iCs/>
              </w:rPr>
              <w:t xml:space="preserve">Проєкт рішення №2 з восьмого питання на </w:t>
            </w:r>
            <w:r>
              <w:rPr>
                <w:rFonts w:eastAsia="Arial"/>
                <w:bCs/>
                <w:iCs/>
              </w:rPr>
              <w:t>наступній сторінці.</w:t>
            </w:r>
          </w:p>
        </w:tc>
      </w:tr>
      <w:tr w:rsidR="00DF2469" w:rsidRPr="0083465F" w14:paraId="704F1803" w14:textId="77777777" w:rsidTr="00E85D14">
        <w:trPr>
          <w:trHeight w:val="254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CEAAB1C" w14:textId="23102FD4" w:rsidR="00DF2469" w:rsidRPr="00116C35" w:rsidRDefault="00DF2469" w:rsidP="008060CB">
            <w:pPr>
              <w:spacing w:before="120" w:after="40"/>
              <w:rPr>
                <w:rFonts w:eastAsia="Arial"/>
                <w:bCs/>
                <w:iCs/>
                <w:u w:val="single"/>
              </w:rPr>
            </w:pPr>
            <w:r w:rsidRPr="00346DB3">
              <w:rPr>
                <w:rFonts w:eastAsia="Arial"/>
                <w:bCs/>
                <w:iCs/>
                <w:u w:val="single"/>
              </w:rPr>
              <w:lastRenderedPageBreak/>
              <w:t xml:space="preserve">Проєкт рішення </w:t>
            </w:r>
            <w:r w:rsidRPr="00DF2469">
              <w:rPr>
                <w:rFonts w:eastAsia="Arial"/>
                <w:b/>
                <w:iCs/>
                <w:u w:val="single"/>
              </w:rPr>
              <w:t>№2</w:t>
            </w:r>
            <w:r w:rsidRPr="00346DB3">
              <w:rPr>
                <w:rFonts w:eastAsia="Arial"/>
                <w:bCs/>
                <w:iCs/>
                <w:u w:val="single"/>
              </w:rPr>
              <w:t xml:space="preserve"> з восьмого питання</w:t>
            </w:r>
            <w:r w:rsidRPr="007A20AE">
              <w:rPr>
                <w:rFonts w:eastAsia="Arial"/>
                <w:bCs/>
                <w:iCs/>
                <w:u w:val="single"/>
              </w:rPr>
              <w:t>:</w:t>
            </w:r>
          </w:p>
          <w:p w14:paraId="21B31223" w14:textId="6C0C61BA" w:rsidR="00DF2469" w:rsidRPr="00116C35" w:rsidRDefault="00DF2469" w:rsidP="00E85D14">
            <w:pPr>
              <w:spacing w:after="200"/>
              <w:jc w:val="both"/>
              <w:rPr>
                <w:rFonts w:eastAsia="Arial"/>
                <w:bCs/>
                <w:iCs/>
                <w:u w:val="single"/>
              </w:rPr>
            </w:pPr>
            <w:r w:rsidRPr="00346DB3">
              <w:rPr>
                <w:i/>
                <w:iCs/>
              </w:rPr>
              <w:t xml:space="preserve">Затвердити результати фінансово-господарської діяльності Акціонерного товариства «Український науково-дослідний інститут авіаційної технології» за 2025 рік згідно з річним звітом Акціонерного товариства «Український науково-дослідний інститут авіаційної технології» за 2025 рік, який містить окрему фінансову звітність зазначеного </w:t>
            </w:r>
            <w:r w:rsidR="00014731" w:rsidRPr="00014731">
              <w:rPr>
                <w:i/>
                <w:iCs/>
              </w:rPr>
              <w:t>т</w:t>
            </w:r>
            <w:r w:rsidRPr="00014731">
              <w:rPr>
                <w:i/>
                <w:iCs/>
              </w:rPr>
              <w:t>овариства за 20</w:t>
            </w:r>
            <w:r w:rsidRPr="00346DB3">
              <w:rPr>
                <w:i/>
                <w:iCs/>
              </w:rPr>
              <w:t>25 рік</w:t>
            </w:r>
            <w:r w:rsidRPr="006272AD"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DF2469" w:rsidRPr="00FD3738" w14:paraId="2C829FBC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B8EB2" w14:textId="77777777" w:rsidR="00DF2469" w:rsidRPr="00FD3738" w:rsidRDefault="00DF2469" w:rsidP="00DF246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322117620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322117620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2E3588" w14:textId="77777777" w:rsidR="00DF2469" w:rsidRPr="00FD3738" w:rsidRDefault="00DF2469" w:rsidP="00DF246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8676A" w14:textId="77777777" w:rsidR="00DF2469" w:rsidRPr="00FD3738" w:rsidRDefault="00DF2469" w:rsidP="00DF2469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2128817714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2128817714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4B343283" w14:textId="77777777" w:rsidR="00DF2469" w:rsidRPr="00FD3738" w:rsidRDefault="00DF2469" w:rsidP="00DF246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7C089528" w14:textId="77777777" w:rsidR="00DF2469" w:rsidRPr="00116C35" w:rsidRDefault="00DF2469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76925493" w14:textId="77777777" w:rsidTr="00101927">
        <w:trPr>
          <w:trHeight w:val="1259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132783A4" w14:textId="77777777" w:rsidR="00116C35" w:rsidRPr="00116C35" w:rsidRDefault="00116C35" w:rsidP="0088440D">
            <w:pPr>
              <w:spacing w:before="12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6DF1F6B4" w14:textId="5D73D9ED" w:rsidR="00116C35" w:rsidRPr="00116C35" w:rsidRDefault="00101927" w:rsidP="00116C35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Arial"/>
                <w:bCs/>
                <w:iCs/>
                <w:u w:val="single"/>
              </w:rPr>
            </w:pPr>
            <w:r w:rsidRPr="00902C3B">
              <w:rPr>
                <w:b/>
              </w:rPr>
              <w:t>Розгляд Щорічного звіту за 2025 рік та затвердження результатів Щорічної оцінки досягнення поставлених цілей діяльності, визначених у листі очікувань власника Акціонерного товариства «Український науково-дослідний інститут авіаційної технології» на 2025 рік</w:t>
            </w:r>
            <w:r>
              <w:rPr>
                <w:b/>
              </w:rPr>
              <w:t>.</w:t>
            </w:r>
          </w:p>
        </w:tc>
      </w:tr>
      <w:tr w:rsidR="00116C35" w:rsidRPr="00186BEB" w14:paraId="63C1DFF1" w14:textId="77777777" w:rsidTr="00E85D14">
        <w:trPr>
          <w:trHeight w:val="301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6C3811D" w14:textId="3174F281" w:rsidR="00116C35" w:rsidRPr="00116C35" w:rsidRDefault="00101927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346DB3">
              <w:rPr>
                <w:rFonts w:eastAsia="Arial"/>
                <w:bCs/>
                <w:iCs/>
                <w:u w:val="single"/>
              </w:rPr>
              <w:t>Проєкт рішення №1 з дев’ятого питання</w:t>
            </w:r>
            <w:r w:rsidR="00116C35" w:rsidRPr="00116C35">
              <w:rPr>
                <w:rFonts w:eastAsia="Arial"/>
                <w:bCs/>
                <w:iCs/>
                <w:u w:val="single"/>
              </w:rPr>
              <w:t>:</w:t>
            </w:r>
          </w:p>
          <w:p w14:paraId="2C2A3C1F" w14:textId="77777777" w:rsidR="00101927" w:rsidRPr="00346DB3" w:rsidRDefault="00101927" w:rsidP="003B4A48">
            <w:pPr>
              <w:tabs>
                <w:tab w:val="left" w:pos="0"/>
              </w:tabs>
              <w:autoSpaceDE w:val="0"/>
              <w:autoSpaceDN w:val="0"/>
              <w:ind w:firstLine="454"/>
              <w:jc w:val="both"/>
              <w:rPr>
                <w:rFonts w:eastAsia="Arial"/>
                <w:bCs/>
                <w:i/>
                <w:iCs/>
              </w:rPr>
            </w:pPr>
            <w:r w:rsidRPr="00346DB3">
              <w:rPr>
                <w:rFonts w:eastAsia="Arial"/>
                <w:bCs/>
                <w:i/>
                <w:iCs/>
              </w:rPr>
              <w:t>1.Взяти до відома Щорічний звіт за 2025 рік про досягнення цілей діяльності, визначених у листі очікувань власника Акціонерного товариства «Український науково-дослідний інститут авіаційної технології» на 2025 рік.</w:t>
            </w:r>
          </w:p>
          <w:p w14:paraId="753D1D28" w14:textId="6A5B0D72" w:rsidR="00116C35" w:rsidRPr="00116C35" w:rsidRDefault="00101927" w:rsidP="00E85D14">
            <w:pPr>
              <w:spacing w:after="200"/>
              <w:ind w:firstLine="454"/>
              <w:jc w:val="both"/>
              <w:rPr>
                <w:rFonts w:eastAsia="Arial"/>
                <w:bCs/>
                <w:iCs/>
                <w:u w:val="single"/>
              </w:rPr>
            </w:pPr>
            <w:r w:rsidRPr="00346DB3">
              <w:rPr>
                <w:rFonts w:eastAsia="Arial"/>
                <w:bCs/>
                <w:i/>
                <w:iCs/>
              </w:rPr>
              <w:t xml:space="preserve">2.Затвердити результати Щорічної оцінки </w:t>
            </w:r>
            <w:r w:rsidRPr="00346DB3">
              <w:rPr>
                <w:i/>
                <w:iCs/>
              </w:rPr>
              <w:t>досягнення поставлених цілей діяльності, визначених у листі очікувань власника Акціонерного товариства «Український науково-дослідний інститут авіаційної технології» на 2025 рік.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21866813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48FC0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915551806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915551806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5B9B49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0ED86" w14:textId="77777777" w:rsidR="00116C35" w:rsidRPr="00FD3738" w:rsidRDefault="00116C35" w:rsidP="007E2DE5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699757166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699757166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4851BC0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3C5353C7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116C35" w:rsidRPr="0083465F" w14:paraId="06E87DF1" w14:textId="77777777" w:rsidTr="006B476D">
        <w:trPr>
          <w:trHeight w:val="1601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1FB91AE9" w14:textId="77777777" w:rsidR="00116C35" w:rsidRPr="00116C35" w:rsidRDefault="00116C35" w:rsidP="0088440D">
            <w:pPr>
              <w:spacing w:before="12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1B4A27E0" w14:textId="647E487B" w:rsidR="00116C35" w:rsidRPr="0088440D" w:rsidRDefault="00101927" w:rsidP="00101927">
            <w:pPr>
              <w:pStyle w:val="af3"/>
              <w:numPr>
                <w:ilvl w:val="0"/>
                <w:numId w:val="18"/>
              </w:numPr>
              <w:tabs>
                <w:tab w:val="left" w:pos="461"/>
              </w:tabs>
              <w:spacing w:after="40"/>
              <w:ind w:left="284" w:hanging="284"/>
              <w:contextualSpacing w:val="0"/>
              <w:jc w:val="both"/>
              <w:rPr>
                <w:rFonts w:ascii="Times New Roman" w:eastAsia="Arial" w:hAnsi="Times New Roman"/>
                <w:b/>
                <w:iCs/>
                <w:kern w:val="1"/>
                <w:sz w:val="24"/>
                <w:szCs w:val="24"/>
                <w:lang w:val="uk-UA" w:eastAsia="hi-IN" w:bidi="hi-IN"/>
              </w:rPr>
            </w:pPr>
            <w:r w:rsidRPr="008844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прибутку Акціонерного товариства «Український науково-дослідний інститут авіаційної технології»  за результатами діяльності Товариства у 2025 році та прийняття рішення про виплату дивідендів акціонерам Товариства, затвердження розміру річних дивідендів та способу їх виплати</w:t>
            </w:r>
            <w:r w:rsidR="00116C35" w:rsidRPr="0088440D">
              <w:rPr>
                <w:rFonts w:ascii="Times New Roman" w:eastAsia="Arial" w:hAnsi="Times New Roman"/>
                <w:b/>
                <w:iCs/>
                <w:kern w:val="1"/>
                <w:sz w:val="24"/>
                <w:szCs w:val="24"/>
                <w:lang w:val="uk-UA" w:eastAsia="hi-IN" w:bidi="hi-IN"/>
              </w:rPr>
              <w:t>.</w:t>
            </w:r>
          </w:p>
        </w:tc>
      </w:tr>
      <w:tr w:rsidR="00116C35" w:rsidRPr="00FD3738" w14:paraId="163075AB" w14:textId="77777777" w:rsidTr="006B476D">
        <w:trPr>
          <w:trHeight w:val="4686"/>
        </w:trPr>
        <w:tc>
          <w:tcPr>
            <w:tcW w:w="10456" w:type="dxa"/>
            <w:gridSpan w:val="2"/>
          </w:tcPr>
          <w:p w14:paraId="2034378E" w14:textId="343F0747" w:rsidR="00116C35" w:rsidRPr="003B4A48" w:rsidRDefault="003B4A48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3B4A48">
              <w:rPr>
                <w:rFonts w:eastAsia="Arial"/>
                <w:bCs/>
                <w:iCs/>
                <w:u w:val="single"/>
              </w:rPr>
              <w:t xml:space="preserve">Проєкт рішення </w:t>
            </w:r>
            <w:r w:rsidRPr="003B4A48">
              <w:rPr>
                <w:rFonts w:eastAsia="Arial"/>
                <w:b/>
                <w:iCs/>
                <w:u w:val="single"/>
              </w:rPr>
              <w:t>№1</w:t>
            </w:r>
            <w:r w:rsidRPr="003B4A48">
              <w:rPr>
                <w:rFonts w:eastAsia="Arial"/>
                <w:bCs/>
                <w:iCs/>
                <w:u w:val="single"/>
              </w:rPr>
              <w:t xml:space="preserve"> з десятого питання</w:t>
            </w:r>
            <w:r w:rsidR="00116C35" w:rsidRPr="003B4A48">
              <w:rPr>
                <w:rFonts w:eastAsia="Arial"/>
                <w:bCs/>
                <w:iCs/>
                <w:u w:val="single"/>
              </w:rPr>
              <w:t>:</w:t>
            </w:r>
          </w:p>
          <w:p w14:paraId="4BD6EE3A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1.Розподілити чистий прибуток Акціонерного товариства «Український науково-дослідний інститут авіаційної технології», отриманий за підсумками роботи у 2025 році у розмірі 570 730,99 грн. таким чином:</w:t>
            </w:r>
          </w:p>
          <w:p w14:paraId="0F7E0D80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-</w:t>
            </w:r>
            <w:r w:rsidRPr="003B4A48">
              <w:rPr>
                <w:rFonts w:eastAsia="Times New Roman"/>
                <w:i/>
                <w:iCs/>
              </w:rPr>
              <w:tab/>
              <w:t>частку прибутку, що спрямовується на виплату дивідендів за результатами фінансово-господарської діяльності у 2025 році встановити у розмірі 30% чистого прибутку Товариства;</w:t>
            </w:r>
          </w:p>
          <w:p w14:paraId="71D8A696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-</w:t>
            </w:r>
            <w:r w:rsidRPr="003B4A48">
              <w:rPr>
                <w:rFonts w:eastAsia="Times New Roman"/>
                <w:i/>
                <w:iCs/>
              </w:rPr>
              <w:tab/>
              <w:t>10% суми чистого прибутку Товариства спрямувати на поповнення резервного капіталу Товариства.</w:t>
            </w:r>
          </w:p>
          <w:p w14:paraId="1F7BC673" w14:textId="026F3494" w:rsidR="003B4A48" w:rsidRPr="003B4A48" w:rsidRDefault="003B4A48" w:rsidP="003B4A48">
            <w:pPr>
              <w:shd w:val="clear" w:color="auto" w:fill="FFFFFF"/>
              <w:tabs>
                <w:tab w:val="left" w:pos="0"/>
                <w:tab w:val="left" w:pos="298"/>
              </w:tabs>
              <w:ind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2.Затвердити річні дивіденди за результатами діяльності Товариства у 2025 році у розмірі 1,631639 грн. на 1 акцію.</w:t>
            </w:r>
          </w:p>
          <w:p w14:paraId="0E44147C" w14:textId="7F40C5D6" w:rsidR="00116C35" w:rsidRPr="003B4A48" w:rsidRDefault="003B4A48" w:rsidP="00E85D14">
            <w:pPr>
              <w:tabs>
                <w:tab w:val="left" w:pos="298"/>
              </w:tabs>
              <w:spacing w:after="200"/>
              <w:ind w:firstLine="454"/>
              <w:jc w:val="both"/>
              <w:rPr>
                <w:rFonts w:eastAsia="Arial"/>
                <w:bCs/>
                <w:i/>
                <w:iCs/>
                <w:u w:val="single"/>
              </w:rPr>
            </w:pPr>
            <w:r w:rsidRPr="003B4A48">
              <w:rPr>
                <w:rFonts w:eastAsia="Arial"/>
                <w:i/>
                <w:iCs/>
              </w:rPr>
              <w:t>3.Доручити Голові Правління - Генеральному директору Товариства здійснити виплату дивідендів грошовими коштами через депозитарну систему України та  виплату дивідендів Акціонерному товариству «Українська оборонна промисловість» грошовими коштами без залучення депозитарної системи України.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116C35" w:rsidRPr="00FD3738" w14:paraId="1C0E5DA7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2A0FA" w14:textId="77777777" w:rsidR="00116C35" w:rsidRPr="00FD3738" w:rsidRDefault="00116C35" w:rsidP="007E2DE5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271084800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271084800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F767F0B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4BC3B" w14:textId="77777777" w:rsidR="00116C35" w:rsidRPr="00FD3738" w:rsidRDefault="00116C35" w:rsidP="007E2DE5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2570423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2570423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AE631B8" w14:textId="77777777" w:rsidR="00116C35" w:rsidRPr="00FD3738" w:rsidRDefault="00116C35" w:rsidP="007E2DE5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6E2B823E" w14:textId="77777777" w:rsidR="00116C35" w:rsidRPr="00116C35" w:rsidRDefault="00116C35" w:rsidP="00116C3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6B476D" w:rsidRPr="00FD3738" w14:paraId="682C0AE3" w14:textId="77777777" w:rsidTr="00E85D14">
        <w:trPr>
          <w:trHeight w:val="125"/>
        </w:trPr>
        <w:tc>
          <w:tcPr>
            <w:tcW w:w="10456" w:type="dxa"/>
            <w:gridSpan w:val="2"/>
            <w:tcBorders>
              <w:bottom w:val="dashed" w:sz="8" w:space="0" w:color="auto"/>
            </w:tcBorders>
          </w:tcPr>
          <w:p w14:paraId="196238DC" w14:textId="77777777" w:rsidR="006B476D" w:rsidRPr="003B4A48" w:rsidRDefault="006B476D" w:rsidP="003B4A48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6B476D" w:rsidRPr="00FD3738" w14:paraId="444CB6CB" w14:textId="77777777" w:rsidTr="0088440D">
        <w:trPr>
          <w:trHeight w:val="454"/>
        </w:trPr>
        <w:tc>
          <w:tcPr>
            <w:tcW w:w="10456" w:type="dxa"/>
            <w:gridSpan w:val="2"/>
            <w:tcBorders>
              <w:top w:val="dashed" w:sz="8" w:space="0" w:color="auto"/>
            </w:tcBorders>
            <w:vAlign w:val="bottom"/>
          </w:tcPr>
          <w:p w14:paraId="025CFC6E" w14:textId="05164204" w:rsidR="006B476D" w:rsidRPr="003B4A48" w:rsidRDefault="008060CB" w:rsidP="008060CB">
            <w:pPr>
              <w:spacing w:after="40"/>
              <w:jc w:val="right"/>
              <w:rPr>
                <w:rFonts w:eastAsia="Arial"/>
                <w:bCs/>
                <w:iCs/>
                <w:u w:val="single"/>
              </w:rPr>
            </w:pPr>
            <w:r w:rsidRPr="001D6505">
              <w:rPr>
                <w:rFonts w:eastAsia="Arial"/>
                <w:bCs/>
                <w:iCs/>
              </w:rPr>
              <w:t xml:space="preserve">Проєкт рішення №2 з </w:t>
            </w:r>
            <w:r w:rsidR="00E85D14">
              <w:rPr>
                <w:rFonts w:eastAsia="Arial"/>
                <w:bCs/>
                <w:iCs/>
              </w:rPr>
              <w:t>десятого</w:t>
            </w:r>
            <w:r w:rsidRPr="001D6505">
              <w:rPr>
                <w:rFonts w:eastAsia="Arial"/>
                <w:bCs/>
                <w:iCs/>
              </w:rPr>
              <w:t xml:space="preserve"> питання на </w:t>
            </w:r>
            <w:r>
              <w:rPr>
                <w:rFonts w:eastAsia="Arial"/>
                <w:bCs/>
                <w:iCs/>
              </w:rPr>
              <w:t>наступній сторінці.</w:t>
            </w:r>
          </w:p>
        </w:tc>
      </w:tr>
      <w:tr w:rsidR="003B4A48" w:rsidRPr="00FD3738" w14:paraId="5AB5A6D7" w14:textId="77777777" w:rsidTr="00E85D14">
        <w:trPr>
          <w:trHeight w:val="5096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693F0B31" w14:textId="057FA5B8" w:rsidR="003B4A48" w:rsidRPr="003B4A48" w:rsidRDefault="003B4A48" w:rsidP="00E85D14">
            <w:pPr>
              <w:spacing w:before="120" w:after="40"/>
              <w:rPr>
                <w:rFonts w:eastAsia="Arial"/>
                <w:bCs/>
                <w:iCs/>
                <w:u w:val="single"/>
              </w:rPr>
            </w:pPr>
            <w:r w:rsidRPr="003B4A48">
              <w:rPr>
                <w:rFonts w:eastAsia="Arial"/>
                <w:bCs/>
                <w:iCs/>
                <w:u w:val="single"/>
              </w:rPr>
              <w:lastRenderedPageBreak/>
              <w:t xml:space="preserve">Проєкт рішення </w:t>
            </w:r>
            <w:r w:rsidRPr="003B4A48">
              <w:rPr>
                <w:rFonts w:eastAsia="Arial"/>
                <w:b/>
                <w:iCs/>
                <w:u w:val="single"/>
              </w:rPr>
              <w:t>№2</w:t>
            </w:r>
            <w:r w:rsidRPr="003B4A48">
              <w:rPr>
                <w:rFonts w:eastAsia="Arial"/>
                <w:bCs/>
                <w:iCs/>
                <w:u w:val="single"/>
              </w:rPr>
              <w:t xml:space="preserve"> з десятого питання:</w:t>
            </w:r>
          </w:p>
          <w:p w14:paraId="5EF7D4B3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right="57"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1.Розподілити чистий прибуток Акціонерного товариства «Український науково-дослідний інститут авіаційної технології», отриманий за підсумками роботи у 2025 році у розмірі 570 730,99 грн. таким чином:</w:t>
            </w:r>
          </w:p>
          <w:p w14:paraId="64A7D342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right="57"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-</w:t>
            </w:r>
            <w:r w:rsidRPr="003B4A48">
              <w:rPr>
                <w:rFonts w:eastAsia="Times New Roman"/>
                <w:i/>
                <w:iCs/>
              </w:rPr>
              <w:tab/>
              <w:t>частку прибутку, що спрямовується на виплату дивідендів за результатами фінансово-господарської діяльності у 2025 році встановити у розмірі 30% чистого прибутку Товариства;</w:t>
            </w:r>
          </w:p>
          <w:p w14:paraId="15606AF6" w14:textId="77777777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right="57"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-</w:t>
            </w:r>
            <w:r w:rsidRPr="003B4A48">
              <w:rPr>
                <w:rFonts w:eastAsia="Times New Roman"/>
                <w:i/>
                <w:iCs/>
              </w:rPr>
              <w:tab/>
              <w:t>10% суми чистого прибутку Товариства спрямувати на поповнення резервного капіталу Товариства.</w:t>
            </w:r>
          </w:p>
          <w:p w14:paraId="2EF42CFF" w14:textId="73126910" w:rsidR="003B4A48" w:rsidRPr="003B4A48" w:rsidRDefault="003B4A48" w:rsidP="003B4A48">
            <w:pPr>
              <w:shd w:val="clear" w:color="auto" w:fill="FFFFFF"/>
              <w:tabs>
                <w:tab w:val="left" w:pos="0"/>
              </w:tabs>
              <w:ind w:right="57" w:firstLine="454"/>
              <w:jc w:val="both"/>
              <w:rPr>
                <w:rFonts w:eastAsia="Times New Roman"/>
                <w:i/>
                <w:iCs/>
              </w:rPr>
            </w:pPr>
            <w:r w:rsidRPr="003B4A48">
              <w:rPr>
                <w:rFonts w:eastAsia="Times New Roman"/>
                <w:i/>
                <w:iCs/>
              </w:rPr>
              <w:t>2.Затвердити річні дивіденди за результатами діяльності Товариства у 2025 році у розмірі 1,631639 грн. на 1 акцію.</w:t>
            </w:r>
          </w:p>
          <w:p w14:paraId="768C9366" w14:textId="24557404" w:rsidR="003B4A48" w:rsidRPr="003B4A48" w:rsidRDefault="003B4A48" w:rsidP="00E85D14">
            <w:pPr>
              <w:tabs>
                <w:tab w:val="left" w:pos="298"/>
              </w:tabs>
              <w:spacing w:after="240"/>
              <w:ind w:right="57" w:firstLine="454"/>
              <w:jc w:val="both"/>
              <w:rPr>
                <w:rFonts w:eastAsia="Arial"/>
                <w:bCs/>
                <w:i/>
                <w:iCs/>
                <w:u w:val="single"/>
              </w:rPr>
            </w:pPr>
            <w:r w:rsidRPr="003B4A48">
              <w:rPr>
                <w:rFonts w:eastAsia="Arial"/>
                <w:i/>
                <w:iCs/>
              </w:rPr>
              <w:t>3.Доручити Голові Правління - Генеральному директору Товариства у термін до 01.07.2026 року здійснити виплату дивідендів грошовими коштами через депозитарну систему України та  виплату дивідендів Акціонерному товариству «Українська оборонна промисловість» грошовими коштами без залучення депозитарної системи України.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3B4A48" w:rsidRPr="00FD3738" w14:paraId="3C019923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FB535" w14:textId="77777777" w:rsidR="003B4A48" w:rsidRPr="00FD3738" w:rsidRDefault="003B4A48" w:rsidP="003B4A4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157393283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157393283"/>
                  <w:r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D75D30" w14:textId="77777777" w:rsidR="003B4A48" w:rsidRPr="00FD3738" w:rsidRDefault="003B4A48" w:rsidP="003B4A4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ED75A" w14:textId="77777777" w:rsidR="003B4A48" w:rsidRPr="00FD3738" w:rsidRDefault="003B4A48" w:rsidP="003B4A48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1018643912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01864391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70385429" w14:textId="77777777" w:rsidR="003B4A48" w:rsidRPr="00FD3738" w:rsidRDefault="003B4A48" w:rsidP="003B4A4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7AB1E48" w14:textId="77777777" w:rsidR="003B4A48" w:rsidRPr="003B4A48" w:rsidRDefault="003B4A48" w:rsidP="007E2DE5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  <w:tr w:rsidR="003B4A48" w:rsidRPr="00FD3738" w14:paraId="047B5FAE" w14:textId="77777777" w:rsidTr="00751D89">
        <w:trPr>
          <w:trHeight w:val="699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4008D647" w14:textId="77777777" w:rsidR="003B4A48" w:rsidRPr="00116C35" w:rsidRDefault="003B4A48" w:rsidP="00E85D14">
            <w:pPr>
              <w:spacing w:before="60" w:after="40"/>
              <w:rPr>
                <w:rFonts w:eastAsia="Arial"/>
                <w:bCs/>
                <w:iCs/>
                <w:u w:val="single"/>
              </w:rPr>
            </w:pPr>
            <w:r w:rsidRPr="00116C35">
              <w:rPr>
                <w:rFonts w:eastAsia="Arial"/>
                <w:bCs/>
                <w:iCs/>
                <w:u w:val="single"/>
              </w:rPr>
              <w:t>Питання порядку денного загальних зборів, винесене на голосування:</w:t>
            </w:r>
          </w:p>
          <w:p w14:paraId="62C396C1" w14:textId="2EA8CE75" w:rsidR="003B4A48" w:rsidRPr="003B4A48" w:rsidRDefault="00751D89" w:rsidP="00751D89">
            <w:pPr>
              <w:pStyle w:val="af3"/>
              <w:numPr>
                <w:ilvl w:val="0"/>
                <w:numId w:val="18"/>
              </w:numPr>
              <w:tabs>
                <w:tab w:val="left" w:pos="543"/>
              </w:tabs>
              <w:spacing w:after="40"/>
              <w:ind w:left="317" w:hanging="317"/>
              <w:jc w:val="both"/>
              <w:rPr>
                <w:rFonts w:eastAsia="Arial"/>
                <w:bCs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Прийняття рішення про внесення змін до статуту Товариства</w:t>
            </w:r>
            <w:r w:rsidR="003B4A48" w:rsidRPr="003B4A48">
              <w:rPr>
                <w:b/>
              </w:rPr>
              <w:t>.</w:t>
            </w:r>
          </w:p>
        </w:tc>
      </w:tr>
      <w:tr w:rsidR="003B4A48" w:rsidRPr="00FD3738" w14:paraId="70141A63" w14:textId="77777777" w:rsidTr="00E85D14">
        <w:trPr>
          <w:trHeight w:val="5538"/>
        </w:trPr>
        <w:tc>
          <w:tcPr>
            <w:tcW w:w="10456" w:type="dxa"/>
            <w:gridSpan w:val="2"/>
            <w:tcBorders>
              <w:bottom w:val="single" w:sz="8" w:space="0" w:color="auto"/>
            </w:tcBorders>
          </w:tcPr>
          <w:p w14:paraId="3B352794" w14:textId="1DB166B4" w:rsidR="003B4A48" w:rsidRPr="00116C35" w:rsidRDefault="00751D89" w:rsidP="003B4A48">
            <w:pPr>
              <w:spacing w:after="40"/>
              <w:rPr>
                <w:rFonts w:eastAsia="Arial"/>
                <w:bCs/>
                <w:iCs/>
                <w:u w:val="single"/>
              </w:rPr>
            </w:pPr>
            <w:r w:rsidRPr="00E15C04">
              <w:rPr>
                <w:iCs/>
                <w:u w:val="single"/>
              </w:rPr>
              <w:t>Проєкт рішення №1 з одинадцятого питання</w:t>
            </w:r>
            <w:r w:rsidR="003B4A48" w:rsidRPr="00116C35">
              <w:rPr>
                <w:rFonts w:eastAsia="Arial"/>
                <w:bCs/>
                <w:iCs/>
                <w:u w:val="single"/>
              </w:rPr>
              <w:t>:</w:t>
            </w:r>
          </w:p>
          <w:p w14:paraId="0C1219BC" w14:textId="77777777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4"/>
              <w:jc w:val="both"/>
              <w:rPr>
                <w:i/>
              </w:rPr>
            </w:pPr>
            <w:r w:rsidRPr="00751D89">
              <w:rPr>
                <w:i/>
              </w:rPr>
              <w:t xml:space="preserve">1.Внести зміни до Статуту Акціонерного товариства «Український науково-дослідний інститут авіаційної технології» та затвердити його в новій редакції, запропонованій Акціонерним товариством «Українська оборонна промисловість». </w:t>
            </w:r>
          </w:p>
          <w:p w14:paraId="2D71F333" w14:textId="6967E859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4"/>
              <w:jc w:val="both"/>
              <w:rPr>
                <w:i/>
              </w:rPr>
            </w:pPr>
            <w:r w:rsidRPr="00751D89">
              <w:rPr>
                <w:i/>
              </w:rPr>
              <w:t>2.Змінити колегіальний виконавчий орган «Правління» на одноосібний виконавчий орган «Генеральний директор».</w:t>
            </w:r>
          </w:p>
          <w:p w14:paraId="078BC452" w14:textId="52499F82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4"/>
              <w:jc w:val="both"/>
              <w:rPr>
                <w:i/>
              </w:rPr>
            </w:pPr>
            <w:r w:rsidRPr="00751D89">
              <w:rPr>
                <w:i/>
              </w:rPr>
              <w:t>3.Уповноважити Голову та Секретаря загальних зборів підписати Статут Товариства у новій редакції.</w:t>
            </w:r>
          </w:p>
          <w:p w14:paraId="17F73AA2" w14:textId="6D791DC2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ind w:right="57" w:firstLine="454"/>
              <w:jc w:val="both"/>
              <w:rPr>
                <w:i/>
              </w:rPr>
            </w:pPr>
            <w:r w:rsidRPr="00751D89">
              <w:rPr>
                <w:i/>
              </w:rPr>
              <w:t>4. Наглядовій раді Товариства невідкладно забезпечити:</w:t>
            </w:r>
          </w:p>
          <w:p w14:paraId="02911F37" w14:textId="5A778C05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ind w:right="57" w:firstLine="454"/>
              <w:jc w:val="both"/>
              <w:rPr>
                <w:i/>
              </w:rPr>
            </w:pPr>
            <w:r w:rsidRPr="00751D89">
              <w:rPr>
                <w:i/>
              </w:rPr>
              <w:t>4.1 приведення діяльності Товариства та його внутрішніх документів у відповідність до нової редакції Статуту Товариства;</w:t>
            </w:r>
          </w:p>
          <w:p w14:paraId="1467239A" w14:textId="37436F10" w:rsidR="00751D89" w:rsidRPr="00751D89" w:rsidRDefault="00751D89" w:rsidP="00751D89">
            <w:pPr>
              <w:tabs>
                <w:tab w:val="left" w:pos="0"/>
              </w:tabs>
              <w:autoSpaceDE w:val="0"/>
              <w:autoSpaceDN w:val="0"/>
              <w:ind w:right="57" w:firstLine="454"/>
              <w:jc w:val="both"/>
              <w:rPr>
                <w:i/>
              </w:rPr>
            </w:pPr>
            <w:r w:rsidRPr="00751D89">
              <w:rPr>
                <w:i/>
              </w:rPr>
              <w:t>4.2 впровадження змін в організації виробництва та праці в Товаристві у зв’язку зі зміною колегіального виконавчого органу «Правління» на одноосібний виконавчий орган «Генеральний директор», в тому числі внесення змін до трудового контракту керівника Товариства.</w:t>
            </w:r>
          </w:p>
          <w:p w14:paraId="7C320434" w14:textId="31088B16" w:rsidR="003B4A48" w:rsidRPr="00751D89" w:rsidRDefault="00751D89" w:rsidP="00751D89">
            <w:pPr>
              <w:spacing w:after="120"/>
              <w:ind w:firstLine="454"/>
              <w:jc w:val="both"/>
              <w:rPr>
                <w:rFonts w:eastAsia="Arial"/>
                <w:bCs/>
                <w:i/>
                <w:u w:val="single"/>
              </w:rPr>
            </w:pPr>
            <w:r w:rsidRPr="00751D89">
              <w:rPr>
                <w:i/>
              </w:rPr>
              <w:t>5. Доручити керівнику Товариства (з правом передоручення третім особам) здійснити в установленому законодавством порядку державну реєстрацію нової редакції Статуту Товариства.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3B4A48" w:rsidRPr="00FD3738" w14:paraId="1EA2E7D3" w14:textId="77777777" w:rsidTr="007E2DE5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8379A" w14:textId="77777777" w:rsidR="003B4A48" w:rsidRPr="00FD3738" w:rsidRDefault="003B4A48" w:rsidP="003B4A48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977640589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977640589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9E5EF" w14:textId="77777777" w:rsidR="003B4A48" w:rsidRPr="00FD3738" w:rsidRDefault="003B4A48" w:rsidP="003B4A4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6FD9B" w14:textId="77777777" w:rsidR="003B4A48" w:rsidRPr="00FD3738" w:rsidRDefault="003B4A48" w:rsidP="003B4A48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144794894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144794894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04BFFD9" w14:textId="77777777" w:rsidR="003B4A48" w:rsidRPr="00FD3738" w:rsidRDefault="003B4A48" w:rsidP="003B4A4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34991700" w14:textId="77777777" w:rsidR="003B4A48" w:rsidRPr="003B4A48" w:rsidRDefault="003B4A48" w:rsidP="003B4A48">
            <w:pPr>
              <w:spacing w:after="40"/>
              <w:rPr>
                <w:rFonts w:eastAsia="Arial"/>
                <w:bCs/>
                <w:iCs/>
                <w:u w:val="single"/>
              </w:rPr>
            </w:pPr>
          </w:p>
        </w:tc>
      </w:tr>
    </w:tbl>
    <w:p w14:paraId="268076A0" w14:textId="77777777" w:rsidR="00116C35" w:rsidRDefault="00116C35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/>
          <w:iCs/>
          <w:color w:val="000000"/>
          <w:u w:val="single"/>
        </w:rPr>
      </w:pPr>
    </w:p>
    <w:p w14:paraId="0CF63829" w14:textId="72B50B53" w:rsidR="001E3223" w:rsidRPr="00FD3738" w:rsidRDefault="001E3223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color w:val="000000"/>
        </w:rPr>
      </w:pPr>
      <w:r w:rsidRPr="00FD3738">
        <w:rPr>
          <w:b/>
          <w:iCs/>
          <w:color w:val="000000"/>
          <w:u w:val="single"/>
        </w:rPr>
        <w:t>Застереження:</w:t>
      </w:r>
      <w:r w:rsidRPr="00FD3738">
        <w:rPr>
          <w:bCs/>
          <w:i/>
          <w:color w:val="000000"/>
        </w:rPr>
        <w:t xml:space="preserve"> 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FD3738">
        <w:rPr>
          <w:rFonts w:asciiTheme="minorHAnsi" w:hAnsiTheme="minorHAnsi" w:cstheme="minorHAnsi"/>
          <w:bCs/>
          <w:i/>
          <w:color w:val="000000"/>
          <w:u w:val="single"/>
        </w:rPr>
        <w:t>За відсутності таких реквізитів і підпису - бюлетень вважається недійсним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 і не враховується під час підрахунку голосів.</w:t>
      </w:r>
      <w:r w:rsidRPr="00FD3738">
        <w:rPr>
          <w:bCs/>
          <w:i/>
          <w:color w:val="000000"/>
        </w:rPr>
        <w:t xml:space="preserve"> </w:t>
      </w:r>
    </w:p>
    <w:p w14:paraId="5CD539BC" w14:textId="77777777"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1E3223" w:rsidRPr="00FD3738" w14:paraId="22B18EF4" w14:textId="77777777" w:rsidTr="00B4406A">
        <w:tc>
          <w:tcPr>
            <w:tcW w:w="993" w:type="dxa"/>
          </w:tcPr>
          <w:p w14:paraId="7B14CE04" w14:textId="77777777"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FD3738">
              <w:rPr>
                <w:b/>
                <w:iCs/>
                <w:color w:val="000000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68305ECB" w14:textId="3D0D52D1"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FD3738">
              <w:rPr>
                <w:rFonts w:asciiTheme="minorHAnsi" w:hAnsiTheme="minorHAnsi" w:cstheme="minorHAnsi"/>
                <w:bCs/>
                <w:i/>
                <w:color w:val="000000"/>
                <w:u w:val="single"/>
              </w:rPr>
              <w:t>Кожен аркуш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</w:t>
            </w:r>
            <w:r w:rsidR="00DE4164">
              <w:rPr>
                <w:rFonts w:asciiTheme="minorHAnsi" w:hAnsiTheme="minorHAnsi" w:cstheme="minorHAnsi"/>
                <w:bCs/>
                <w:i/>
                <w:color w:val="000000"/>
              </w:rPr>
              <w:t>)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>.</w:t>
            </w:r>
          </w:p>
        </w:tc>
      </w:tr>
    </w:tbl>
    <w:p w14:paraId="10C5EE20" w14:textId="77777777"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sectPr w:rsidR="001E3223" w:rsidRPr="00FD3738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1AB67" w14:textId="77777777" w:rsidR="00525334" w:rsidRDefault="00525334" w:rsidP="00D24CBE">
      <w:r>
        <w:separator/>
      </w:r>
    </w:p>
  </w:endnote>
  <w:endnote w:type="continuationSeparator" w:id="0">
    <w:p w14:paraId="51786C22" w14:textId="77777777" w:rsidR="00525334" w:rsidRDefault="00525334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27664F42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4788BD4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63D2DC1B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2B52ED4C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14:paraId="4B386429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1AFB57DE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37669EAA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76E1B061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4D675A87" w14:textId="77777777" w:rsidR="00A85E6F" w:rsidRDefault="00A85E6F" w:rsidP="00FC772A">
    <w:pPr>
      <w:pStyle w:val="af9"/>
    </w:pPr>
  </w:p>
  <w:p w14:paraId="1108BA86" w14:textId="77777777" w:rsidR="00D24CBE" w:rsidRDefault="00A85E6F" w:rsidP="00A85E6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B0066C" w:rsidRPr="00B0066C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46DB" w14:textId="77777777" w:rsidR="00525334" w:rsidRDefault="00525334" w:rsidP="00D24CBE">
      <w:r>
        <w:separator/>
      </w:r>
    </w:p>
  </w:footnote>
  <w:footnote w:type="continuationSeparator" w:id="0">
    <w:p w14:paraId="2B87AF36" w14:textId="77777777" w:rsidR="00525334" w:rsidRDefault="00525334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657771"/>
    <w:multiLevelType w:val="hybridMultilevel"/>
    <w:tmpl w:val="1548D67A"/>
    <w:lvl w:ilvl="0" w:tplc="968850D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F01A4"/>
    <w:multiLevelType w:val="hybridMultilevel"/>
    <w:tmpl w:val="BAE09F90"/>
    <w:lvl w:ilvl="0" w:tplc="829C2F1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C4F10"/>
    <w:multiLevelType w:val="multilevel"/>
    <w:tmpl w:val="BB74D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AC54A8"/>
    <w:multiLevelType w:val="hybridMultilevel"/>
    <w:tmpl w:val="EBEEAC5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7357244">
    <w:abstractNumId w:val="0"/>
  </w:num>
  <w:num w:numId="2" w16cid:durableId="1102529032">
    <w:abstractNumId w:val="1"/>
  </w:num>
  <w:num w:numId="3" w16cid:durableId="1985769466">
    <w:abstractNumId w:val="2"/>
  </w:num>
  <w:num w:numId="4" w16cid:durableId="970791139">
    <w:abstractNumId w:val="3"/>
  </w:num>
  <w:num w:numId="5" w16cid:durableId="1083836866">
    <w:abstractNumId w:val="4"/>
  </w:num>
  <w:num w:numId="6" w16cid:durableId="1061513515">
    <w:abstractNumId w:val="8"/>
  </w:num>
  <w:num w:numId="7" w16cid:durableId="925311920">
    <w:abstractNumId w:val="11"/>
  </w:num>
  <w:num w:numId="8" w16cid:durableId="662464889">
    <w:abstractNumId w:val="16"/>
  </w:num>
  <w:num w:numId="9" w16cid:durableId="364018808">
    <w:abstractNumId w:val="20"/>
  </w:num>
  <w:num w:numId="10" w16cid:durableId="895773083">
    <w:abstractNumId w:val="5"/>
  </w:num>
  <w:num w:numId="11" w16cid:durableId="798381111">
    <w:abstractNumId w:val="7"/>
  </w:num>
  <w:num w:numId="12" w16cid:durableId="941959191">
    <w:abstractNumId w:val="15"/>
  </w:num>
  <w:num w:numId="13" w16cid:durableId="2078086483">
    <w:abstractNumId w:val="13"/>
  </w:num>
  <w:num w:numId="14" w16cid:durableId="160852970">
    <w:abstractNumId w:val="17"/>
  </w:num>
  <w:num w:numId="15" w16cid:durableId="836116638">
    <w:abstractNumId w:val="29"/>
  </w:num>
  <w:num w:numId="16" w16cid:durableId="1603151553">
    <w:abstractNumId w:val="31"/>
  </w:num>
  <w:num w:numId="17" w16cid:durableId="627785649">
    <w:abstractNumId w:val="14"/>
  </w:num>
  <w:num w:numId="18" w16cid:durableId="295450784">
    <w:abstractNumId w:val="12"/>
  </w:num>
  <w:num w:numId="19" w16cid:durableId="918371070">
    <w:abstractNumId w:val="10"/>
  </w:num>
  <w:num w:numId="20" w16cid:durableId="933169080">
    <w:abstractNumId w:val="26"/>
  </w:num>
  <w:num w:numId="21" w16cid:durableId="748162098">
    <w:abstractNumId w:val="23"/>
  </w:num>
  <w:num w:numId="22" w16cid:durableId="2042122689">
    <w:abstractNumId w:val="6"/>
  </w:num>
  <w:num w:numId="23" w16cid:durableId="620503038">
    <w:abstractNumId w:val="30"/>
  </w:num>
  <w:num w:numId="24" w16cid:durableId="1704405718">
    <w:abstractNumId w:val="9"/>
  </w:num>
  <w:num w:numId="25" w16cid:durableId="125121303">
    <w:abstractNumId w:val="19"/>
  </w:num>
  <w:num w:numId="26" w16cid:durableId="1552421739">
    <w:abstractNumId w:val="28"/>
  </w:num>
  <w:num w:numId="27" w16cid:durableId="1548569561">
    <w:abstractNumId w:val="22"/>
  </w:num>
  <w:num w:numId="28" w16cid:durableId="307320892">
    <w:abstractNumId w:val="27"/>
  </w:num>
  <w:num w:numId="29" w16cid:durableId="1902934762">
    <w:abstractNumId w:val="24"/>
  </w:num>
  <w:num w:numId="30" w16cid:durableId="1541865915">
    <w:abstractNumId w:val="21"/>
  </w:num>
  <w:num w:numId="31" w16cid:durableId="816920506">
    <w:abstractNumId w:val="25"/>
  </w:num>
  <w:num w:numId="32" w16cid:durableId="1026981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documentProtection w:edit="readOnly" w:enforcement="1" w:cryptProviderType="rsaAES" w:cryptAlgorithmClass="hash" w:cryptAlgorithmType="typeAny" w:cryptAlgorithmSid="14" w:cryptSpinCount="100000" w:hash="/9Wprh/39DzVPzy9JMi/H36b9X59ZsIaCDdiv4xL3h941ZgvWpcqjUF73OYuSGh+O5hCygFPDWIGUc27THKfKA==" w:salt="6JJ7gbZIJHdTdqe0VTewHg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7"/>
    <w:rsid w:val="0000347D"/>
    <w:rsid w:val="00014731"/>
    <w:rsid w:val="000167C0"/>
    <w:rsid w:val="00016BB3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67E36"/>
    <w:rsid w:val="00083DD0"/>
    <w:rsid w:val="0008455B"/>
    <w:rsid w:val="0008608B"/>
    <w:rsid w:val="00086624"/>
    <w:rsid w:val="000873D1"/>
    <w:rsid w:val="00091251"/>
    <w:rsid w:val="00093044"/>
    <w:rsid w:val="000A52ED"/>
    <w:rsid w:val="000B3A27"/>
    <w:rsid w:val="000B5456"/>
    <w:rsid w:val="000C5074"/>
    <w:rsid w:val="000D1AC4"/>
    <w:rsid w:val="000D2CFE"/>
    <w:rsid w:val="000E20BB"/>
    <w:rsid w:val="000F40B7"/>
    <w:rsid w:val="00101927"/>
    <w:rsid w:val="00101B3E"/>
    <w:rsid w:val="00102A36"/>
    <w:rsid w:val="00103120"/>
    <w:rsid w:val="001130A0"/>
    <w:rsid w:val="00116C35"/>
    <w:rsid w:val="00117E8E"/>
    <w:rsid w:val="001212E0"/>
    <w:rsid w:val="00124FAF"/>
    <w:rsid w:val="001273DC"/>
    <w:rsid w:val="001301D8"/>
    <w:rsid w:val="00131665"/>
    <w:rsid w:val="001564AC"/>
    <w:rsid w:val="0015713E"/>
    <w:rsid w:val="00162085"/>
    <w:rsid w:val="00167851"/>
    <w:rsid w:val="00186BEB"/>
    <w:rsid w:val="001876E6"/>
    <w:rsid w:val="001A43A6"/>
    <w:rsid w:val="001A7B95"/>
    <w:rsid w:val="001C1242"/>
    <w:rsid w:val="001C33B7"/>
    <w:rsid w:val="001C7061"/>
    <w:rsid w:val="001D0450"/>
    <w:rsid w:val="001D6505"/>
    <w:rsid w:val="001E3223"/>
    <w:rsid w:val="001F215D"/>
    <w:rsid w:val="001F4106"/>
    <w:rsid w:val="001F6464"/>
    <w:rsid w:val="00210AD5"/>
    <w:rsid w:val="00215122"/>
    <w:rsid w:val="00216BF6"/>
    <w:rsid w:val="00222FA4"/>
    <w:rsid w:val="00223507"/>
    <w:rsid w:val="002309FA"/>
    <w:rsid w:val="0024493A"/>
    <w:rsid w:val="00246232"/>
    <w:rsid w:val="00246F9C"/>
    <w:rsid w:val="00247E7B"/>
    <w:rsid w:val="00250491"/>
    <w:rsid w:val="00255947"/>
    <w:rsid w:val="00257EDB"/>
    <w:rsid w:val="0026103B"/>
    <w:rsid w:val="00281945"/>
    <w:rsid w:val="0028205E"/>
    <w:rsid w:val="002910AF"/>
    <w:rsid w:val="00294AB9"/>
    <w:rsid w:val="00295EE1"/>
    <w:rsid w:val="002962B4"/>
    <w:rsid w:val="002A04D7"/>
    <w:rsid w:val="002A1D68"/>
    <w:rsid w:val="002A307A"/>
    <w:rsid w:val="002A5375"/>
    <w:rsid w:val="002B25F9"/>
    <w:rsid w:val="002B2F71"/>
    <w:rsid w:val="002B41D6"/>
    <w:rsid w:val="002C17BC"/>
    <w:rsid w:val="002C6583"/>
    <w:rsid w:val="002C6EDB"/>
    <w:rsid w:val="002D6E30"/>
    <w:rsid w:val="002E0A43"/>
    <w:rsid w:val="002E197E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1049"/>
    <w:rsid w:val="0032696F"/>
    <w:rsid w:val="00327741"/>
    <w:rsid w:val="003311C3"/>
    <w:rsid w:val="003325AB"/>
    <w:rsid w:val="003405B0"/>
    <w:rsid w:val="003412A8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2A70"/>
    <w:rsid w:val="003937BB"/>
    <w:rsid w:val="003A3349"/>
    <w:rsid w:val="003A3546"/>
    <w:rsid w:val="003A7DD5"/>
    <w:rsid w:val="003B2A01"/>
    <w:rsid w:val="003B31C4"/>
    <w:rsid w:val="003B3EAC"/>
    <w:rsid w:val="003B4A48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4177"/>
    <w:rsid w:val="0041515D"/>
    <w:rsid w:val="00421156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35F8"/>
    <w:rsid w:val="0045402F"/>
    <w:rsid w:val="00454D42"/>
    <w:rsid w:val="00455D38"/>
    <w:rsid w:val="00463686"/>
    <w:rsid w:val="00463C13"/>
    <w:rsid w:val="00465EE0"/>
    <w:rsid w:val="00466C3A"/>
    <w:rsid w:val="00480321"/>
    <w:rsid w:val="00486516"/>
    <w:rsid w:val="0048680E"/>
    <w:rsid w:val="00486AEC"/>
    <w:rsid w:val="00487FD8"/>
    <w:rsid w:val="00490A8E"/>
    <w:rsid w:val="004A0C2A"/>
    <w:rsid w:val="004A4B29"/>
    <w:rsid w:val="004B776B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59E4"/>
    <w:rsid w:val="00506268"/>
    <w:rsid w:val="005074CA"/>
    <w:rsid w:val="00507BD0"/>
    <w:rsid w:val="00512750"/>
    <w:rsid w:val="005127BA"/>
    <w:rsid w:val="00514AF7"/>
    <w:rsid w:val="00521028"/>
    <w:rsid w:val="00522BF8"/>
    <w:rsid w:val="00525334"/>
    <w:rsid w:val="00526248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3A81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B0364"/>
    <w:rsid w:val="005C2B77"/>
    <w:rsid w:val="005C7B79"/>
    <w:rsid w:val="005D05F2"/>
    <w:rsid w:val="005F3ABD"/>
    <w:rsid w:val="00601C4B"/>
    <w:rsid w:val="006043ED"/>
    <w:rsid w:val="006049F0"/>
    <w:rsid w:val="006064F8"/>
    <w:rsid w:val="0061191B"/>
    <w:rsid w:val="00611C70"/>
    <w:rsid w:val="00617939"/>
    <w:rsid w:val="006336B8"/>
    <w:rsid w:val="00633E8C"/>
    <w:rsid w:val="00635069"/>
    <w:rsid w:val="0064277B"/>
    <w:rsid w:val="0064709E"/>
    <w:rsid w:val="00651836"/>
    <w:rsid w:val="00657B9D"/>
    <w:rsid w:val="00661B96"/>
    <w:rsid w:val="00663FD7"/>
    <w:rsid w:val="0066623B"/>
    <w:rsid w:val="006674E8"/>
    <w:rsid w:val="0067050A"/>
    <w:rsid w:val="00670DD7"/>
    <w:rsid w:val="00673973"/>
    <w:rsid w:val="00680300"/>
    <w:rsid w:val="00691046"/>
    <w:rsid w:val="006A03DD"/>
    <w:rsid w:val="006A4236"/>
    <w:rsid w:val="006A7E5F"/>
    <w:rsid w:val="006B06E7"/>
    <w:rsid w:val="006B2C76"/>
    <w:rsid w:val="006B3D59"/>
    <w:rsid w:val="006B476D"/>
    <w:rsid w:val="006B5B6D"/>
    <w:rsid w:val="006B7430"/>
    <w:rsid w:val="006B7D54"/>
    <w:rsid w:val="006C39F9"/>
    <w:rsid w:val="006C6EEC"/>
    <w:rsid w:val="006D57CD"/>
    <w:rsid w:val="006E5715"/>
    <w:rsid w:val="006F45E7"/>
    <w:rsid w:val="00703079"/>
    <w:rsid w:val="00712491"/>
    <w:rsid w:val="0071256D"/>
    <w:rsid w:val="00714189"/>
    <w:rsid w:val="00714ABF"/>
    <w:rsid w:val="00714DC2"/>
    <w:rsid w:val="0071731E"/>
    <w:rsid w:val="00723858"/>
    <w:rsid w:val="00724F9D"/>
    <w:rsid w:val="00726BE0"/>
    <w:rsid w:val="00733211"/>
    <w:rsid w:val="00734E19"/>
    <w:rsid w:val="007361D9"/>
    <w:rsid w:val="007411B3"/>
    <w:rsid w:val="00746C88"/>
    <w:rsid w:val="00750072"/>
    <w:rsid w:val="0075136F"/>
    <w:rsid w:val="00751D89"/>
    <w:rsid w:val="00752114"/>
    <w:rsid w:val="0075449B"/>
    <w:rsid w:val="007554F6"/>
    <w:rsid w:val="0078083F"/>
    <w:rsid w:val="00780B94"/>
    <w:rsid w:val="00793445"/>
    <w:rsid w:val="007B12DC"/>
    <w:rsid w:val="007C2B58"/>
    <w:rsid w:val="007C3EEB"/>
    <w:rsid w:val="007C4775"/>
    <w:rsid w:val="007D308B"/>
    <w:rsid w:val="007F09BC"/>
    <w:rsid w:val="007F2FA9"/>
    <w:rsid w:val="007F4C2C"/>
    <w:rsid w:val="007F79A0"/>
    <w:rsid w:val="0080317D"/>
    <w:rsid w:val="008060CB"/>
    <w:rsid w:val="0081775E"/>
    <w:rsid w:val="00821953"/>
    <w:rsid w:val="008310E6"/>
    <w:rsid w:val="00833908"/>
    <w:rsid w:val="0083465F"/>
    <w:rsid w:val="00837FBA"/>
    <w:rsid w:val="00846E7B"/>
    <w:rsid w:val="008472CA"/>
    <w:rsid w:val="00852FF0"/>
    <w:rsid w:val="00856E97"/>
    <w:rsid w:val="008621A9"/>
    <w:rsid w:val="00865886"/>
    <w:rsid w:val="00870303"/>
    <w:rsid w:val="00880E9E"/>
    <w:rsid w:val="00882058"/>
    <w:rsid w:val="008833B3"/>
    <w:rsid w:val="0088379F"/>
    <w:rsid w:val="00883976"/>
    <w:rsid w:val="0088440D"/>
    <w:rsid w:val="00886271"/>
    <w:rsid w:val="00887759"/>
    <w:rsid w:val="00892773"/>
    <w:rsid w:val="00893F7C"/>
    <w:rsid w:val="008974EB"/>
    <w:rsid w:val="008A2DB1"/>
    <w:rsid w:val="008B55FD"/>
    <w:rsid w:val="008B5AAB"/>
    <w:rsid w:val="008C1AF0"/>
    <w:rsid w:val="008C6D06"/>
    <w:rsid w:val="008D0533"/>
    <w:rsid w:val="008E0D50"/>
    <w:rsid w:val="008E3F8E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6ED5"/>
    <w:rsid w:val="0097787F"/>
    <w:rsid w:val="00981375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3587"/>
    <w:rsid w:val="00A15E8C"/>
    <w:rsid w:val="00A22C5B"/>
    <w:rsid w:val="00A25B24"/>
    <w:rsid w:val="00A26803"/>
    <w:rsid w:val="00A31662"/>
    <w:rsid w:val="00A318AE"/>
    <w:rsid w:val="00A426FE"/>
    <w:rsid w:val="00A447C0"/>
    <w:rsid w:val="00A46FE8"/>
    <w:rsid w:val="00A51190"/>
    <w:rsid w:val="00A52060"/>
    <w:rsid w:val="00A57248"/>
    <w:rsid w:val="00A578FD"/>
    <w:rsid w:val="00A654C6"/>
    <w:rsid w:val="00A71212"/>
    <w:rsid w:val="00A72840"/>
    <w:rsid w:val="00A810CA"/>
    <w:rsid w:val="00A827C9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944"/>
    <w:rsid w:val="00AC63E7"/>
    <w:rsid w:val="00AC6B44"/>
    <w:rsid w:val="00AC74AB"/>
    <w:rsid w:val="00AD0447"/>
    <w:rsid w:val="00AD1CD0"/>
    <w:rsid w:val="00AD4192"/>
    <w:rsid w:val="00AD598F"/>
    <w:rsid w:val="00AD67A7"/>
    <w:rsid w:val="00AE19B9"/>
    <w:rsid w:val="00AE428C"/>
    <w:rsid w:val="00AE5F44"/>
    <w:rsid w:val="00B0066C"/>
    <w:rsid w:val="00B01E69"/>
    <w:rsid w:val="00B04700"/>
    <w:rsid w:val="00B10560"/>
    <w:rsid w:val="00B141D7"/>
    <w:rsid w:val="00B14B73"/>
    <w:rsid w:val="00B15697"/>
    <w:rsid w:val="00B15ED5"/>
    <w:rsid w:val="00B20A14"/>
    <w:rsid w:val="00B23C30"/>
    <w:rsid w:val="00B24F47"/>
    <w:rsid w:val="00B27A04"/>
    <w:rsid w:val="00B357F1"/>
    <w:rsid w:val="00B43793"/>
    <w:rsid w:val="00B447D6"/>
    <w:rsid w:val="00B47BCD"/>
    <w:rsid w:val="00B502D9"/>
    <w:rsid w:val="00B50AF9"/>
    <w:rsid w:val="00B54470"/>
    <w:rsid w:val="00B54A84"/>
    <w:rsid w:val="00B63502"/>
    <w:rsid w:val="00B66CD9"/>
    <w:rsid w:val="00B66E7E"/>
    <w:rsid w:val="00B670B5"/>
    <w:rsid w:val="00B75DC3"/>
    <w:rsid w:val="00B77A13"/>
    <w:rsid w:val="00B919C4"/>
    <w:rsid w:val="00B9329C"/>
    <w:rsid w:val="00B93419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6705"/>
    <w:rsid w:val="00C07EBF"/>
    <w:rsid w:val="00C101BD"/>
    <w:rsid w:val="00C13FA2"/>
    <w:rsid w:val="00C1573F"/>
    <w:rsid w:val="00C15C76"/>
    <w:rsid w:val="00C218C2"/>
    <w:rsid w:val="00C21CA0"/>
    <w:rsid w:val="00C22FB2"/>
    <w:rsid w:val="00C30B71"/>
    <w:rsid w:val="00C33F1F"/>
    <w:rsid w:val="00C34101"/>
    <w:rsid w:val="00C37CEF"/>
    <w:rsid w:val="00C55D2A"/>
    <w:rsid w:val="00C65165"/>
    <w:rsid w:val="00C67620"/>
    <w:rsid w:val="00C72182"/>
    <w:rsid w:val="00C8039B"/>
    <w:rsid w:val="00C80B46"/>
    <w:rsid w:val="00C835D6"/>
    <w:rsid w:val="00C838B7"/>
    <w:rsid w:val="00C85267"/>
    <w:rsid w:val="00C872E3"/>
    <w:rsid w:val="00C936EB"/>
    <w:rsid w:val="00C960A1"/>
    <w:rsid w:val="00C968D6"/>
    <w:rsid w:val="00CA2E3E"/>
    <w:rsid w:val="00CA6278"/>
    <w:rsid w:val="00CB054F"/>
    <w:rsid w:val="00CB7367"/>
    <w:rsid w:val="00CC019B"/>
    <w:rsid w:val="00CC5062"/>
    <w:rsid w:val="00CD4634"/>
    <w:rsid w:val="00CD70BA"/>
    <w:rsid w:val="00CE16C5"/>
    <w:rsid w:val="00CE3405"/>
    <w:rsid w:val="00CF4EF7"/>
    <w:rsid w:val="00D00638"/>
    <w:rsid w:val="00D00FE1"/>
    <w:rsid w:val="00D01CEA"/>
    <w:rsid w:val="00D103F0"/>
    <w:rsid w:val="00D10D13"/>
    <w:rsid w:val="00D13B0B"/>
    <w:rsid w:val="00D13FAD"/>
    <w:rsid w:val="00D14C33"/>
    <w:rsid w:val="00D14F5A"/>
    <w:rsid w:val="00D2410E"/>
    <w:rsid w:val="00D24CBE"/>
    <w:rsid w:val="00D31B4D"/>
    <w:rsid w:val="00D37563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327"/>
    <w:rsid w:val="00D775C3"/>
    <w:rsid w:val="00D81D12"/>
    <w:rsid w:val="00D83F94"/>
    <w:rsid w:val="00D84A13"/>
    <w:rsid w:val="00D950E0"/>
    <w:rsid w:val="00D967AB"/>
    <w:rsid w:val="00DA7963"/>
    <w:rsid w:val="00DA7FD3"/>
    <w:rsid w:val="00DC237B"/>
    <w:rsid w:val="00DC7B27"/>
    <w:rsid w:val="00DD1353"/>
    <w:rsid w:val="00DD4989"/>
    <w:rsid w:val="00DE24AC"/>
    <w:rsid w:val="00DE4164"/>
    <w:rsid w:val="00DF0F7A"/>
    <w:rsid w:val="00DF2469"/>
    <w:rsid w:val="00DF2FE7"/>
    <w:rsid w:val="00E021E0"/>
    <w:rsid w:val="00E02BDA"/>
    <w:rsid w:val="00E052EF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33E2"/>
    <w:rsid w:val="00E64F11"/>
    <w:rsid w:val="00E70F57"/>
    <w:rsid w:val="00E73B2E"/>
    <w:rsid w:val="00E85D14"/>
    <w:rsid w:val="00E86E2C"/>
    <w:rsid w:val="00E909C4"/>
    <w:rsid w:val="00E92198"/>
    <w:rsid w:val="00E94BFE"/>
    <w:rsid w:val="00EA6927"/>
    <w:rsid w:val="00EB61B3"/>
    <w:rsid w:val="00EC4AFA"/>
    <w:rsid w:val="00EC5A6C"/>
    <w:rsid w:val="00ED4087"/>
    <w:rsid w:val="00ED73E9"/>
    <w:rsid w:val="00EE1FC8"/>
    <w:rsid w:val="00EE2181"/>
    <w:rsid w:val="00EE7AEB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4712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3738"/>
    <w:rsid w:val="00FD5192"/>
    <w:rsid w:val="00FE5538"/>
    <w:rsid w:val="00FE6080"/>
    <w:rsid w:val="00FF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18CB52"/>
  <w14:defaultImageDpi w14:val="0"/>
  <w15:docId w15:val="{6FA63304-21DB-4E64-8BD4-67A4CC2E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A48"/>
    <w:pPr>
      <w:widowControl w:val="0"/>
      <w:suppressAutoHyphens/>
    </w:pPr>
    <w:rPr>
      <w:rFonts w:eastAsia="SimSun"/>
      <w:kern w:val="1"/>
      <w:sz w:val="24"/>
      <w:szCs w:val="24"/>
      <w:lang w:val="uk-UA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Заголовок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о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и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и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ечания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basedOn w:val="a0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basedOn w:val="a0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8">
    <w:name w:val="Основной текст (8)_"/>
    <w:basedOn w:val="a0"/>
    <w:link w:val="80"/>
    <w:rsid w:val="00B0066C"/>
    <w:rPr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066C"/>
    <w:pPr>
      <w:shd w:val="clear" w:color="auto" w:fill="FFFFFF"/>
      <w:suppressAutoHyphens w:val="0"/>
      <w:spacing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1761</Words>
  <Characters>10043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MRG</cp:lastModifiedBy>
  <cp:revision>8</cp:revision>
  <cp:lastPrinted>2020-06-12T06:40:00Z</cp:lastPrinted>
  <dcterms:created xsi:type="dcterms:W3CDTF">2026-04-08T20:49:00Z</dcterms:created>
  <dcterms:modified xsi:type="dcterms:W3CDTF">2026-04-16T08:59:00Z</dcterms:modified>
</cp:coreProperties>
</file>